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6CDE4" w14:textId="3D1F3CF5" w:rsidR="00481A27" w:rsidRDefault="00481A27" w:rsidP="00481A27">
      <w:pPr>
        <w:spacing w:after="80"/>
        <w:jc w:val="both"/>
        <w:rPr>
          <w:rFonts w:ascii="Arial" w:hAnsi="Arial" w:cs="Arial"/>
          <w:sz w:val="32"/>
          <w:szCs w:val="20"/>
        </w:rPr>
      </w:pPr>
      <w:r w:rsidRPr="00481A27">
        <w:rPr>
          <w:rFonts w:ascii="Arial" w:hAnsi="Arial" w:cs="Arial"/>
          <w:sz w:val="32"/>
          <w:szCs w:val="20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28"/>
      </w:tblGrid>
      <w:tr w:rsidR="003B18F0" w:rsidRPr="00926AAC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64D757C6" w:rsidR="003B18F0" w:rsidRPr="005158AF" w:rsidRDefault="00F528A5" w:rsidP="00AA0E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Hlk44326487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„</w:t>
            </w:r>
            <w:r w:rsidRPr="00F528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Stavb</w:t>
            </w:r>
            <w:r w:rsidR="0028792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</w:t>
            </w:r>
            <w:r w:rsidRPr="00F528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polní</w:t>
            </w:r>
            <w:r w:rsidR="0028792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ch</w:t>
            </w:r>
            <w:r w:rsidRPr="00F528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cest C1</w:t>
            </w:r>
            <w:r w:rsidR="004E346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a C6</w:t>
            </w:r>
            <w:r w:rsidRPr="00F528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v k. ú. Nová Ves nad Popelkou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“</w:t>
            </w:r>
            <w:bookmarkEnd w:id="0"/>
          </w:p>
        </w:tc>
      </w:tr>
    </w:tbl>
    <w:p w14:paraId="39DA6CAD" w14:textId="77777777" w:rsidR="00481A27" w:rsidRDefault="00481A27" w:rsidP="00481A27">
      <w:pPr>
        <w:spacing w:after="80"/>
        <w:jc w:val="both"/>
        <w:rPr>
          <w:rFonts w:ascii="Arial" w:hAnsi="Arial" w:cs="Arial"/>
          <w:sz w:val="20"/>
          <w:szCs w:val="20"/>
        </w:rPr>
      </w:pPr>
    </w:p>
    <w:p w14:paraId="4FF5C0B8" w14:textId="1B7EDE82" w:rsidR="00F528A5" w:rsidRPr="00C75FED" w:rsidRDefault="00A8242D" w:rsidP="005158AF">
      <w:pPr>
        <w:spacing w:after="80"/>
        <w:jc w:val="both"/>
        <w:rPr>
          <w:rFonts w:ascii="Arial" w:hAnsi="Arial" w:cs="Arial"/>
          <w:sz w:val="22"/>
          <w:szCs w:val="22"/>
          <w:u w:val="single"/>
        </w:rPr>
      </w:pPr>
      <w:r w:rsidRPr="00C75FED">
        <w:rPr>
          <w:rFonts w:ascii="Arial" w:hAnsi="Arial" w:cs="Arial"/>
          <w:sz w:val="22"/>
          <w:szCs w:val="22"/>
          <w:u w:val="single"/>
        </w:rPr>
        <w:t>Specifikace a rozsah požadovaného plnění</w:t>
      </w:r>
      <w:r w:rsidR="00F528A5" w:rsidRPr="00C75FED">
        <w:rPr>
          <w:rFonts w:ascii="Arial" w:hAnsi="Arial" w:cs="Arial"/>
          <w:sz w:val="22"/>
          <w:szCs w:val="22"/>
          <w:u w:val="single"/>
        </w:rPr>
        <w:t>:</w:t>
      </w:r>
    </w:p>
    <w:p w14:paraId="481E3C28" w14:textId="344F2737" w:rsidR="004E3460" w:rsidRPr="00C75FED" w:rsidRDefault="001072CE" w:rsidP="005158AF">
      <w:pPr>
        <w:spacing w:after="80"/>
        <w:jc w:val="both"/>
        <w:rPr>
          <w:rFonts w:ascii="Arial" w:hAnsi="Arial" w:cs="Arial"/>
          <w:sz w:val="22"/>
          <w:szCs w:val="22"/>
        </w:rPr>
      </w:pPr>
      <w:r w:rsidRPr="00C75FED">
        <w:rPr>
          <w:rFonts w:ascii="Arial" w:hAnsi="Arial" w:cs="Arial"/>
          <w:sz w:val="22"/>
          <w:szCs w:val="22"/>
        </w:rPr>
        <w:t>Jedná se o stavbu polní</w:t>
      </w:r>
      <w:r w:rsidR="004E3460" w:rsidRPr="00C75FED">
        <w:rPr>
          <w:rFonts w:ascii="Arial" w:hAnsi="Arial" w:cs="Arial"/>
          <w:sz w:val="22"/>
          <w:szCs w:val="22"/>
        </w:rPr>
        <w:t>ch</w:t>
      </w:r>
      <w:r w:rsidRPr="00C75FED">
        <w:rPr>
          <w:rFonts w:ascii="Arial" w:hAnsi="Arial" w:cs="Arial"/>
          <w:sz w:val="22"/>
          <w:szCs w:val="22"/>
        </w:rPr>
        <w:t xml:space="preserve"> cest C1</w:t>
      </w:r>
      <w:r w:rsidR="004E3460" w:rsidRPr="00C75FED">
        <w:rPr>
          <w:rFonts w:ascii="Arial" w:hAnsi="Arial" w:cs="Arial"/>
          <w:sz w:val="22"/>
          <w:szCs w:val="22"/>
        </w:rPr>
        <w:t xml:space="preserve"> a C6 v k. ú. Nová ves nad Popelko</w:t>
      </w:r>
      <w:r w:rsidR="00287921">
        <w:rPr>
          <w:rFonts w:ascii="Arial" w:hAnsi="Arial" w:cs="Arial"/>
          <w:sz w:val="22"/>
          <w:szCs w:val="22"/>
        </w:rPr>
        <w:t>u</w:t>
      </w:r>
      <w:r w:rsidR="004E3460" w:rsidRPr="00C75FED">
        <w:rPr>
          <w:rFonts w:ascii="Arial" w:hAnsi="Arial" w:cs="Arial"/>
          <w:sz w:val="22"/>
          <w:szCs w:val="22"/>
        </w:rPr>
        <w:t xml:space="preserve"> </w:t>
      </w:r>
      <w:r w:rsidRPr="00C75FED">
        <w:rPr>
          <w:rFonts w:ascii="Arial" w:hAnsi="Arial" w:cs="Arial"/>
          <w:sz w:val="22"/>
          <w:szCs w:val="22"/>
        </w:rPr>
        <w:t>umístěn</w:t>
      </w:r>
      <w:r w:rsidR="004E3460" w:rsidRPr="00C75FED">
        <w:rPr>
          <w:rFonts w:ascii="Arial" w:hAnsi="Arial" w:cs="Arial"/>
          <w:sz w:val="22"/>
          <w:szCs w:val="22"/>
        </w:rPr>
        <w:t>ých</w:t>
      </w:r>
      <w:r w:rsidRPr="00C75FED">
        <w:rPr>
          <w:rFonts w:ascii="Arial" w:hAnsi="Arial" w:cs="Arial"/>
          <w:sz w:val="22"/>
          <w:szCs w:val="22"/>
        </w:rPr>
        <w:t xml:space="preserve"> na pozem</w:t>
      </w:r>
      <w:r w:rsidR="001D6244" w:rsidRPr="00C75FED">
        <w:rPr>
          <w:rFonts w:ascii="Arial" w:hAnsi="Arial" w:cs="Arial"/>
          <w:sz w:val="22"/>
          <w:szCs w:val="22"/>
        </w:rPr>
        <w:t>cích</w:t>
      </w:r>
      <w:r w:rsidR="004E3460" w:rsidRPr="00C75FED">
        <w:rPr>
          <w:rFonts w:ascii="Arial" w:hAnsi="Arial" w:cs="Arial"/>
          <w:sz w:val="22"/>
          <w:szCs w:val="22"/>
        </w:rPr>
        <w:t>:</w:t>
      </w:r>
    </w:p>
    <w:p w14:paraId="3C718886" w14:textId="1E6F69B2" w:rsidR="004E3460" w:rsidRPr="009E1A1E" w:rsidRDefault="004E3460" w:rsidP="004E3460">
      <w:pPr>
        <w:pStyle w:val="Odstavecseseznamem"/>
        <w:numPr>
          <w:ilvl w:val="0"/>
          <w:numId w:val="12"/>
        </w:numPr>
        <w:ind w:left="2552"/>
        <w:jc w:val="both"/>
        <w:rPr>
          <w:rFonts w:ascii="Arial" w:hAnsi="Arial" w:cs="Arial"/>
          <w:bCs/>
        </w:rPr>
      </w:pPr>
      <w:r w:rsidRPr="009E1A1E">
        <w:rPr>
          <w:rFonts w:ascii="Arial" w:hAnsi="Arial" w:cs="Arial"/>
          <w:bCs/>
        </w:rPr>
        <w:t>p. č. 5175 (</w:t>
      </w:r>
      <w:r w:rsidRPr="009E1A1E">
        <w:rPr>
          <w:rFonts w:ascii="Arial" w:hAnsi="Arial" w:cs="Arial"/>
          <w:bCs/>
        </w:rPr>
        <w:t xml:space="preserve">polní cesta </w:t>
      </w:r>
      <w:r w:rsidRPr="009E1A1E">
        <w:rPr>
          <w:rFonts w:ascii="Arial" w:hAnsi="Arial" w:cs="Arial"/>
          <w:bCs/>
        </w:rPr>
        <w:t xml:space="preserve">C1) </w:t>
      </w:r>
    </w:p>
    <w:p w14:paraId="6A8F4702" w14:textId="54F0DE64" w:rsidR="004E3460" w:rsidRPr="009E1A1E" w:rsidRDefault="004E3460" w:rsidP="004E3460">
      <w:pPr>
        <w:pStyle w:val="Odstavecseseznamem"/>
        <w:numPr>
          <w:ilvl w:val="0"/>
          <w:numId w:val="12"/>
        </w:numPr>
        <w:ind w:left="2552"/>
        <w:jc w:val="both"/>
        <w:rPr>
          <w:rFonts w:ascii="Arial" w:hAnsi="Arial" w:cs="Arial"/>
          <w:bCs/>
        </w:rPr>
      </w:pPr>
      <w:bookmarkStart w:id="1" w:name="_GoBack"/>
      <w:bookmarkEnd w:id="1"/>
      <w:r w:rsidRPr="009E1A1E">
        <w:rPr>
          <w:rFonts w:ascii="Arial" w:hAnsi="Arial" w:cs="Arial"/>
          <w:bCs/>
        </w:rPr>
        <w:t>p. č. 5170 (</w:t>
      </w:r>
      <w:r w:rsidRPr="009E1A1E">
        <w:rPr>
          <w:rFonts w:ascii="Arial" w:hAnsi="Arial" w:cs="Arial"/>
          <w:bCs/>
        </w:rPr>
        <w:t>polní cesta</w:t>
      </w:r>
      <w:r w:rsidRPr="009E1A1E">
        <w:rPr>
          <w:rFonts w:ascii="Arial" w:hAnsi="Arial" w:cs="Arial"/>
          <w:bCs/>
        </w:rPr>
        <w:t xml:space="preserve"> C6) </w:t>
      </w:r>
    </w:p>
    <w:p w14:paraId="20F945E8" w14:textId="447E158D" w:rsidR="000338B6" w:rsidRPr="00C75FED" w:rsidRDefault="00F528A5" w:rsidP="00C72B7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75FED">
        <w:rPr>
          <w:rFonts w:ascii="Arial" w:hAnsi="Arial" w:cs="Arial"/>
          <w:sz w:val="22"/>
          <w:szCs w:val="22"/>
        </w:rPr>
        <w:t xml:space="preserve">Podrobnou definici předmětu veřejné zakázky (technickou specifikaci) a technické podmínky, vč. soupisu dodávek, služeb a stavebních prací stanovuje </w:t>
      </w:r>
      <w:r w:rsidRPr="00C75FED">
        <w:rPr>
          <w:rFonts w:ascii="Arial" w:hAnsi="Arial" w:cs="Arial"/>
          <w:sz w:val="22"/>
          <w:szCs w:val="22"/>
          <w:lang w:val="x-none"/>
        </w:rPr>
        <w:t>projektov</w:t>
      </w:r>
      <w:r w:rsidRPr="00C75FED">
        <w:rPr>
          <w:rFonts w:ascii="Arial" w:hAnsi="Arial" w:cs="Arial"/>
          <w:sz w:val="22"/>
          <w:szCs w:val="22"/>
        </w:rPr>
        <w:t>á</w:t>
      </w:r>
      <w:r w:rsidRPr="00C75FED">
        <w:rPr>
          <w:rFonts w:ascii="Arial" w:hAnsi="Arial" w:cs="Arial"/>
          <w:sz w:val="22"/>
          <w:szCs w:val="22"/>
          <w:lang w:val="x-none"/>
        </w:rPr>
        <w:t xml:space="preserve"> dokumentac</w:t>
      </w:r>
      <w:r w:rsidRPr="00C75FED">
        <w:rPr>
          <w:rFonts w:ascii="Arial" w:hAnsi="Arial" w:cs="Arial"/>
          <w:sz w:val="22"/>
          <w:szCs w:val="22"/>
        </w:rPr>
        <w:t>e, zpracované dle vyhlášky č.169/2016 Sb.</w:t>
      </w:r>
      <w:r w:rsidRPr="00C75FED">
        <w:rPr>
          <w:rFonts w:ascii="Arial" w:hAnsi="Arial" w:cs="Arial"/>
          <w:sz w:val="22"/>
          <w:szCs w:val="22"/>
          <w:lang w:val="x-none"/>
        </w:rPr>
        <w:t xml:space="preserve"> projekční</w:t>
      </w:r>
      <w:r w:rsidRPr="00C75FED">
        <w:rPr>
          <w:rFonts w:ascii="Arial" w:hAnsi="Arial" w:cs="Arial"/>
          <w:sz w:val="22"/>
          <w:szCs w:val="22"/>
        </w:rPr>
        <w:t xml:space="preserve"> </w:t>
      </w:r>
      <w:r w:rsidRPr="00C75FED">
        <w:rPr>
          <w:rFonts w:ascii="Arial" w:hAnsi="Arial" w:cs="Arial"/>
          <w:sz w:val="22"/>
          <w:szCs w:val="22"/>
          <w:lang w:val="x-none"/>
        </w:rPr>
        <w:t>společnost</w:t>
      </w:r>
      <w:r w:rsidRPr="00C75FED">
        <w:rPr>
          <w:rFonts w:ascii="Arial" w:hAnsi="Arial" w:cs="Arial"/>
          <w:sz w:val="22"/>
          <w:szCs w:val="22"/>
        </w:rPr>
        <w:t>í</w:t>
      </w:r>
      <w:r w:rsidRPr="00C75FED">
        <w:rPr>
          <w:rFonts w:ascii="Arial" w:hAnsi="Arial" w:cs="Arial"/>
          <w:sz w:val="22"/>
          <w:szCs w:val="22"/>
          <w:lang w:val="x-none"/>
        </w:rPr>
        <w:t xml:space="preserve"> </w:t>
      </w:r>
      <w:r w:rsidRPr="00C75FED">
        <w:rPr>
          <w:rFonts w:ascii="Arial" w:hAnsi="Arial" w:cs="Arial"/>
          <w:sz w:val="22"/>
          <w:szCs w:val="22"/>
        </w:rPr>
        <w:t>APC SILNICE s.r.o., Projektová a inženýrská společnost, IČ:</w:t>
      </w:r>
      <w:r w:rsidRPr="00C75FED">
        <w:rPr>
          <w:rFonts w:ascii="Arial" w:hAnsi="Arial" w:cs="Arial"/>
          <w:color w:val="000000"/>
          <w:sz w:val="22"/>
          <w:szCs w:val="22"/>
        </w:rPr>
        <w:t xml:space="preserve"> 60705981, </w:t>
      </w:r>
      <w:r w:rsidRPr="00C75FED">
        <w:rPr>
          <w:rFonts w:ascii="Arial" w:hAnsi="Arial" w:cs="Arial"/>
          <w:sz w:val="22"/>
          <w:szCs w:val="22"/>
        </w:rPr>
        <w:t xml:space="preserve">se sídlem Jana Babáka 2733/11 (dříve Palackého třída 12), 612 00 Brno. </w:t>
      </w:r>
    </w:p>
    <w:p w14:paraId="39F49A8F" w14:textId="77777777" w:rsidR="001072CE" w:rsidRPr="00C72B71" w:rsidRDefault="001072CE" w:rsidP="001072CE">
      <w:pPr>
        <w:jc w:val="both"/>
        <w:rPr>
          <w:rFonts w:ascii="Arial" w:hAnsi="Arial" w:cs="Arial"/>
          <w:sz w:val="22"/>
          <w:szCs w:val="22"/>
          <w:u w:val="single"/>
        </w:rPr>
      </w:pPr>
      <w:r w:rsidRPr="00C72B71">
        <w:rPr>
          <w:rFonts w:ascii="Arial" w:hAnsi="Arial" w:cs="Arial"/>
          <w:sz w:val="22"/>
          <w:szCs w:val="22"/>
          <w:u w:val="single"/>
        </w:rPr>
        <w:t>Součástí realizace stavebních prací jsou i následující položky:</w:t>
      </w:r>
    </w:p>
    <w:p w14:paraId="77DA2D0C" w14:textId="6D436C0C" w:rsidR="001072CE" w:rsidRPr="00C75FED" w:rsidRDefault="001072CE" w:rsidP="00287921">
      <w:pPr>
        <w:pStyle w:val="Odstavecseseznamem"/>
        <w:numPr>
          <w:ilvl w:val="0"/>
          <w:numId w:val="9"/>
        </w:numPr>
        <w:spacing w:after="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g</w:t>
      </w:r>
      <w:r w:rsidRPr="00C75FED">
        <w:rPr>
          <w:rFonts w:ascii="Arial" w:hAnsi="Arial" w:cs="Arial"/>
          <w:lang w:val="x-none"/>
        </w:rPr>
        <w:t xml:space="preserve">eodetické vytyčení pozemků </w:t>
      </w:r>
      <w:r w:rsidRPr="00C75FED">
        <w:rPr>
          <w:rFonts w:ascii="Arial" w:hAnsi="Arial" w:cs="Arial"/>
        </w:rPr>
        <w:t>pro stavbu</w:t>
      </w:r>
      <w:r w:rsidRPr="00C75FED">
        <w:rPr>
          <w:rFonts w:ascii="Arial" w:hAnsi="Arial" w:cs="Arial"/>
          <w:lang w:val="x-none"/>
        </w:rPr>
        <w:t xml:space="preserve"> před zahájením provádění díla (příslušná parcelní čísla </w:t>
      </w:r>
      <w:r w:rsidRPr="00C75FED">
        <w:rPr>
          <w:rFonts w:ascii="Arial" w:hAnsi="Arial" w:cs="Arial"/>
        </w:rPr>
        <w:t xml:space="preserve">pozemků </w:t>
      </w:r>
      <w:r w:rsidRPr="00C75FED">
        <w:rPr>
          <w:rFonts w:ascii="Arial" w:hAnsi="Arial" w:cs="Arial"/>
          <w:lang w:val="x-none"/>
        </w:rPr>
        <w:t>a vytyčovací body jsou uvedeny v projektové dokumentaci</w:t>
      </w:r>
    </w:p>
    <w:p w14:paraId="07FF220B" w14:textId="433A734E" w:rsidR="001072CE" w:rsidRPr="00C75FED" w:rsidRDefault="001072CE" w:rsidP="00287921">
      <w:pPr>
        <w:pStyle w:val="Odstavecseseznamem"/>
        <w:numPr>
          <w:ilvl w:val="0"/>
          <w:numId w:val="9"/>
        </w:numPr>
        <w:spacing w:after="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g</w:t>
      </w:r>
      <w:r w:rsidRPr="00C75FED">
        <w:rPr>
          <w:rFonts w:ascii="Arial" w:hAnsi="Arial" w:cs="Arial"/>
          <w:lang w:val="x-none"/>
        </w:rPr>
        <w:t>eodetické zaměření skutečn</w:t>
      </w:r>
      <w:r w:rsidRPr="00C75FED">
        <w:rPr>
          <w:rFonts w:ascii="Arial" w:hAnsi="Arial" w:cs="Arial"/>
        </w:rPr>
        <w:t>ě</w:t>
      </w:r>
      <w:r w:rsidRPr="00C75FED">
        <w:rPr>
          <w:rFonts w:ascii="Arial" w:hAnsi="Arial" w:cs="Arial"/>
          <w:lang w:val="x-none"/>
        </w:rPr>
        <w:t xml:space="preserve"> proveden</w:t>
      </w:r>
      <w:r w:rsidRPr="00C75FED">
        <w:rPr>
          <w:rFonts w:ascii="Arial" w:hAnsi="Arial" w:cs="Arial"/>
        </w:rPr>
        <w:t>ého</w:t>
      </w:r>
      <w:r w:rsidRPr="00C75FED">
        <w:rPr>
          <w:rFonts w:ascii="Arial" w:hAnsi="Arial" w:cs="Arial"/>
          <w:lang w:val="x-none"/>
        </w:rPr>
        <w:t xml:space="preserve"> </w:t>
      </w:r>
      <w:r w:rsidRPr="00C75FED">
        <w:rPr>
          <w:rFonts w:ascii="Arial" w:hAnsi="Arial" w:cs="Arial"/>
        </w:rPr>
        <w:t>díla</w:t>
      </w:r>
      <w:r w:rsidRPr="00C75FED">
        <w:rPr>
          <w:rFonts w:ascii="Arial" w:hAnsi="Arial" w:cs="Arial"/>
          <w:lang w:val="x-none"/>
        </w:rPr>
        <w:t xml:space="preserve"> včetně </w:t>
      </w:r>
      <w:r w:rsidRPr="00C75FED">
        <w:rPr>
          <w:rFonts w:ascii="Arial" w:hAnsi="Arial" w:cs="Arial"/>
        </w:rPr>
        <w:t xml:space="preserve">případných </w:t>
      </w:r>
      <w:r w:rsidRPr="00C75FED">
        <w:rPr>
          <w:rFonts w:ascii="Arial" w:hAnsi="Arial" w:cs="Arial"/>
          <w:lang w:val="x-none"/>
        </w:rPr>
        <w:t xml:space="preserve">geometrických plánů </w:t>
      </w:r>
      <w:r w:rsidRPr="00C75FED">
        <w:rPr>
          <w:rFonts w:ascii="Arial" w:hAnsi="Arial" w:cs="Arial"/>
        </w:rPr>
        <w:t xml:space="preserve">pro kolaudační řízení a zajištění zápisu díla do katastru nemovitostí </w:t>
      </w:r>
    </w:p>
    <w:p w14:paraId="61C9BD10" w14:textId="794D1545" w:rsidR="001072CE" w:rsidRPr="00C75FED" w:rsidRDefault="001072CE" w:rsidP="00287921">
      <w:pPr>
        <w:pStyle w:val="Odstavecseseznamem"/>
        <w:numPr>
          <w:ilvl w:val="0"/>
          <w:numId w:val="9"/>
        </w:numPr>
        <w:spacing w:after="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z</w:t>
      </w:r>
      <w:r w:rsidRPr="00C75FED">
        <w:rPr>
          <w:rFonts w:ascii="Arial" w:hAnsi="Arial" w:cs="Arial"/>
          <w:lang w:val="x-none"/>
        </w:rPr>
        <w:t>ajištění všech nezbytných zkoušek, atestů a revizí podle ČSN a případných jiných právních nebo technických předpisů platných v době provádění a</w:t>
      </w:r>
      <w:r w:rsidRPr="00C75FED">
        <w:rPr>
          <w:rFonts w:ascii="Arial" w:hAnsi="Arial" w:cs="Arial"/>
        </w:rPr>
        <w:t> </w:t>
      </w:r>
      <w:r w:rsidRPr="00C75FED">
        <w:rPr>
          <w:rFonts w:ascii="Arial" w:hAnsi="Arial" w:cs="Arial"/>
          <w:lang w:val="x-none"/>
        </w:rPr>
        <w:t>předání díla, kterými bude prokázáno dosažení předepsané kvality a předepsaných technických parametrů díla</w:t>
      </w:r>
    </w:p>
    <w:p w14:paraId="799F2E77" w14:textId="4DA816C3" w:rsidR="00F528A5" w:rsidRPr="00C72B71" w:rsidRDefault="001072CE" w:rsidP="00287921">
      <w:pPr>
        <w:pStyle w:val="Odstavecseseznamem"/>
        <w:numPr>
          <w:ilvl w:val="0"/>
          <w:numId w:val="9"/>
        </w:numPr>
        <w:spacing w:line="259" w:lineRule="auto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vypracování dokumentace skutečného provedení díla ve 3 vyhotoveních v tištěném a jednom digitálním vyhotovení</w:t>
      </w:r>
    </w:p>
    <w:p w14:paraId="063C2199" w14:textId="4BE19058" w:rsidR="004E3460" w:rsidRPr="00C75FED" w:rsidRDefault="004E3460" w:rsidP="004E346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75FED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Polní cesta C1 v k. ú. Nová Ves nad Popelkou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6B4B35A3" w14:textId="1F2D2AB1" w:rsidR="009A770E" w:rsidRPr="00C75FED" w:rsidRDefault="001D6244" w:rsidP="00C72B71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highlight w:val="lightGray"/>
          <w:lang w:eastAsia="en-US"/>
        </w:rPr>
      </w:pP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Trasa polní cesty </w:t>
      </w:r>
      <w:r w:rsidR="004E3460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C1 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je navržena jako jednopruhová na návrhovou rychlost 30 km/h s výhybnami pro</w:t>
      </w:r>
      <w:r w:rsidR="002342A0" w:rsidRPr="00C75FED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možnost vyhnutí vozidel. 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>Vozovka je navržena s krytem z asfaltového betonu, tloušťka konstrukce vozovky 37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>0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>m. Základní šířka vozovky je 4,00 m, v místě výhybny 6,00 m. Na</w:t>
      </w:r>
      <w:r w:rsidR="002342A0" w:rsidRPr="00C75FED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vozovku bude oboustranně navazovat </w:t>
      </w:r>
      <w:r w:rsidR="00835E19" w:rsidRPr="00C75FED">
        <w:rPr>
          <w:rFonts w:ascii="Arial" w:eastAsiaTheme="minorHAnsi" w:hAnsi="Arial" w:cs="Arial"/>
          <w:sz w:val="22"/>
          <w:szCs w:val="22"/>
          <w:lang w:eastAsia="en-US"/>
        </w:rPr>
        <w:t>ne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zpevněná </w:t>
      </w:r>
      <w:r w:rsidR="00835E19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krajnice </w:t>
      </w:r>
      <w:r w:rsidR="00835E19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ze 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>štěrkodrt</w:t>
      </w:r>
      <w:r w:rsidR="00835E19" w:rsidRPr="00C75FED"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="009A770E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š. 0,25 m.</w:t>
      </w:r>
    </w:p>
    <w:p w14:paraId="61260BFE" w14:textId="269B8792" w:rsidR="00C72B71" w:rsidRPr="00C75FED" w:rsidRDefault="009A770E" w:rsidP="00C72B71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highlight w:val="lightGray"/>
          <w:lang w:eastAsia="en-US"/>
        </w:rPr>
      </w:pPr>
      <w:r w:rsidRPr="00C75FED">
        <w:rPr>
          <w:rFonts w:ascii="Arial" w:eastAsiaTheme="minorHAnsi" w:hAnsi="Arial" w:cs="Arial"/>
          <w:sz w:val="22"/>
          <w:szCs w:val="22"/>
          <w:lang w:eastAsia="en-US"/>
        </w:rPr>
        <w:t>Součástí polní cesty jsou</w:t>
      </w:r>
      <w:r w:rsidR="00C72B71">
        <w:rPr>
          <w:rFonts w:ascii="Arial" w:eastAsiaTheme="minorHAnsi" w:hAnsi="Arial" w:cs="Arial"/>
          <w:sz w:val="22"/>
          <w:szCs w:val="22"/>
          <w:lang w:eastAsia="en-US"/>
        </w:rPr>
        <w:t xml:space="preserve"> také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sjezdy na </w:t>
      </w:r>
      <w:r w:rsidR="001D6244" w:rsidRPr="00C75FED">
        <w:rPr>
          <w:rFonts w:ascii="Arial" w:eastAsiaTheme="minorHAnsi" w:hAnsi="Arial" w:cs="Arial"/>
          <w:sz w:val="22"/>
          <w:szCs w:val="22"/>
          <w:lang w:eastAsia="en-US"/>
        </w:rPr>
        <w:t>okolní pozemky</w:t>
      </w:r>
      <w:r w:rsidR="00C72B71">
        <w:rPr>
          <w:rFonts w:ascii="Arial" w:eastAsiaTheme="minorHAnsi" w:hAnsi="Arial" w:cs="Arial"/>
          <w:sz w:val="22"/>
          <w:szCs w:val="22"/>
          <w:lang w:eastAsia="en-US"/>
        </w:rPr>
        <w:t xml:space="preserve"> a doprovodná výsadba z místních druhů dřevin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724DC8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38C9CEC9" w14:textId="77777777" w:rsidR="00C75FED" w:rsidRPr="00C75FED" w:rsidRDefault="00C75FED" w:rsidP="00C75FE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C75FED">
        <w:rPr>
          <w:rFonts w:ascii="Arial" w:eastAsiaTheme="minorHAnsi" w:hAnsi="Arial" w:cs="Arial"/>
          <w:sz w:val="22"/>
          <w:szCs w:val="22"/>
          <w:lang w:eastAsia="en-US"/>
        </w:rPr>
        <w:t>Základní příčný sklon silnice je navržen jednostranný 2,50 %. Navazující prostor bude upraven, ohumusován a zatravněn.</w:t>
      </w:r>
    </w:p>
    <w:p w14:paraId="216D30B9" w14:textId="77777777" w:rsidR="00C75FED" w:rsidRPr="00C75FED" w:rsidRDefault="00C75FED" w:rsidP="00C75FED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B5D80A" w14:textId="47A170A6" w:rsidR="00F555DD" w:rsidRPr="00C75FED" w:rsidRDefault="00C75FED" w:rsidP="00F555D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C75FED">
        <w:rPr>
          <w:rFonts w:ascii="Arial" w:hAnsi="Arial" w:cs="Arial"/>
          <w:sz w:val="22"/>
          <w:szCs w:val="22"/>
        </w:rPr>
        <w:t xml:space="preserve">Konstrukce </w:t>
      </w:r>
      <w:r w:rsidR="00F555DD" w:rsidRPr="00C75FED">
        <w:rPr>
          <w:rFonts w:ascii="Arial" w:hAnsi="Arial" w:cs="Arial"/>
          <w:sz w:val="22"/>
          <w:szCs w:val="22"/>
        </w:rPr>
        <w:t xml:space="preserve">polní cesty </w:t>
      </w:r>
      <w:r w:rsidR="00C325BE">
        <w:rPr>
          <w:rFonts w:ascii="Arial" w:hAnsi="Arial" w:cs="Arial"/>
          <w:sz w:val="22"/>
          <w:szCs w:val="22"/>
        </w:rPr>
        <w:t>C1</w:t>
      </w:r>
      <w:r w:rsidR="00C72B71">
        <w:rPr>
          <w:rFonts w:ascii="Arial" w:hAnsi="Arial" w:cs="Arial"/>
          <w:sz w:val="22"/>
          <w:szCs w:val="22"/>
        </w:rPr>
        <w:t>:</w:t>
      </w:r>
    </w:p>
    <w:p w14:paraId="3826D616" w14:textId="71DA37B8" w:rsidR="00F555DD" w:rsidRPr="00C75FED" w:rsidRDefault="00F555DD" w:rsidP="00F555DD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Asfaltový beton</w:t>
      </w:r>
      <w:r w:rsidRPr="00C75FED">
        <w:rPr>
          <w:rFonts w:ascii="Arial" w:hAnsi="Arial" w:cs="Arial"/>
        </w:rPr>
        <w:tab/>
        <w:t>ACO 11+</w:t>
      </w:r>
      <w:r w:rsidRPr="00C75FED">
        <w:rPr>
          <w:rFonts w:ascii="Arial" w:hAnsi="Arial" w:cs="Arial"/>
        </w:rPr>
        <w:tab/>
        <w:t>50 mm</w:t>
      </w:r>
      <w:r w:rsidRPr="00C75FED">
        <w:rPr>
          <w:rFonts w:ascii="Arial" w:hAnsi="Arial" w:cs="Arial"/>
        </w:rPr>
        <w:tab/>
        <w:t>ČSN EN 13108-1</w:t>
      </w:r>
    </w:p>
    <w:p w14:paraId="25886529" w14:textId="081B0EC1" w:rsidR="00F555DD" w:rsidRPr="00C75FED" w:rsidRDefault="00F555DD" w:rsidP="00F555DD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Spojovací postřik</w:t>
      </w:r>
      <w:r w:rsidRPr="00C75FED">
        <w:rPr>
          <w:rFonts w:ascii="Arial" w:hAnsi="Arial" w:cs="Arial"/>
        </w:rPr>
        <w:tab/>
        <w:t>PS-E</w:t>
      </w:r>
      <w:r w:rsidRPr="00C75FED">
        <w:rPr>
          <w:rFonts w:ascii="Arial" w:hAnsi="Arial" w:cs="Arial"/>
        </w:rPr>
        <w:tab/>
        <w:t>0,15 – 0,25 kg/m</w:t>
      </w:r>
      <w:r w:rsidRPr="00C75FED">
        <w:rPr>
          <w:rFonts w:ascii="Arial" w:hAnsi="Arial" w:cs="Arial"/>
          <w:vertAlign w:val="superscript"/>
        </w:rPr>
        <w:t xml:space="preserve">2 </w:t>
      </w:r>
      <w:r w:rsidRPr="00C75FED">
        <w:rPr>
          <w:rFonts w:ascii="Arial" w:hAnsi="Arial" w:cs="Arial"/>
        </w:rPr>
        <w:tab/>
        <w:t>ČSN 736129</w:t>
      </w:r>
    </w:p>
    <w:p w14:paraId="61D1EBE3" w14:textId="24CF0F33" w:rsidR="00F555DD" w:rsidRPr="00C75FED" w:rsidRDefault="00F555DD" w:rsidP="00F555DD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Asfaltový beton</w:t>
      </w:r>
      <w:r w:rsidRPr="00C75FED">
        <w:rPr>
          <w:rFonts w:ascii="Arial" w:hAnsi="Arial" w:cs="Arial"/>
        </w:rPr>
        <w:tab/>
        <w:t>ACP 16+</w:t>
      </w:r>
      <w:r w:rsidRPr="00C75FED">
        <w:rPr>
          <w:rFonts w:ascii="Arial" w:hAnsi="Arial" w:cs="Arial"/>
        </w:rPr>
        <w:tab/>
        <w:t>70 mm</w:t>
      </w:r>
      <w:r w:rsidRPr="00C75FED">
        <w:rPr>
          <w:rFonts w:ascii="Arial" w:hAnsi="Arial" w:cs="Arial"/>
        </w:rPr>
        <w:tab/>
        <w:t xml:space="preserve">ČSN EN 13108-1 </w:t>
      </w:r>
    </w:p>
    <w:p w14:paraId="3AFECD75" w14:textId="35E611CF" w:rsidR="00F555DD" w:rsidRPr="00C75FED" w:rsidRDefault="00F555DD" w:rsidP="00F555DD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>Infiltrační postřik</w:t>
      </w:r>
      <w:r w:rsidRPr="00C75FED">
        <w:rPr>
          <w:rFonts w:ascii="Arial" w:hAnsi="Arial" w:cs="Arial"/>
        </w:rPr>
        <w:tab/>
        <w:t>PI-E</w:t>
      </w:r>
      <w:r w:rsidRPr="00C75FED">
        <w:rPr>
          <w:rFonts w:ascii="Arial" w:hAnsi="Arial" w:cs="Arial"/>
        </w:rPr>
        <w:tab/>
        <w:t>0,6 – 1,3 kg/m</w:t>
      </w:r>
      <w:r w:rsidRPr="00C75FED">
        <w:rPr>
          <w:rFonts w:ascii="Arial" w:hAnsi="Arial" w:cs="Arial"/>
          <w:vertAlign w:val="superscript"/>
        </w:rPr>
        <w:t>2</w:t>
      </w:r>
      <w:r w:rsidRPr="00C75FED">
        <w:rPr>
          <w:rFonts w:ascii="Arial" w:hAnsi="Arial" w:cs="Arial"/>
        </w:rPr>
        <w:tab/>
        <w:t>ČSN 736129</w:t>
      </w:r>
    </w:p>
    <w:p w14:paraId="56461315" w14:textId="255AD3C2" w:rsidR="00F555DD" w:rsidRPr="00C75FED" w:rsidRDefault="00F555DD" w:rsidP="00F555DD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C75FED">
        <w:rPr>
          <w:rFonts w:ascii="Arial" w:hAnsi="Arial" w:cs="Arial"/>
        </w:rPr>
        <w:t xml:space="preserve">Štěrkodrť </w:t>
      </w:r>
      <w:r w:rsidRPr="00C75FED">
        <w:rPr>
          <w:rFonts w:ascii="Arial" w:hAnsi="Arial" w:cs="Arial"/>
        </w:rPr>
        <w:tab/>
        <w:t>ŠD</w:t>
      </w:r>
      <w:r w:rsidR="00484B9C">
        <w:rPr>
          <w:rFonts w:ascii="Arial" w:hAnsi="Arial" w:cs="Arial"/>
          <w:vertAlign w:val="subscript"/>
        </w:rPr>
        <w:t>A</w:t>
      </w:r>
      <w:r w:rsidRPr="00C75FED">
        <w:rPr>
          <w:rFonts w:ascii="Arial" w:hAnsi="Arial" w:cs="Arial"/>
        </w:rPr>
        <w:tab/>
      </w:r>
      <w:r w:rsidR="00C75FED" w:rsidRPr="00C75FED">
        <w:rPr>
          <w:rFonts w:ascii="Arial" w:hAnsi="Arial" w:cs="Arial"/>
        </w:rPr>
        <w:t xml:space="preserve">min. </w:t>
      </w:r>
      <w:r w:rsidRPr="00C75FED">
        <w:rPr>
          <w:rFonts w:ascii="Arial" w:hAnsi="Arial" w:cs="Arial"/>
        </w:rPr>
        <w:t>250 mm</w:t>
      </w:r>
      <w:r w:rsidRPr="00C75FED">
        <w:rPr>
          <w:rFonts w:ascii="Arial" w:hAnsi="Arial" w:cs="Arial"/>
        </w:rPr>
        <w:tab/>
        <w:t>ČSN 736126-1</w:t>
      </w:r>
    </w:p>
    <w:p w14:paraId="67A90DBC" w14:textId="6D7ED8C4" w:rsidR="001D6244" w:rsidRPr="00C72B71" w:rsidRDefault="00C72B71" w:rsidP="00C72B71">
      <w:pPr>
        <w:autoSpaceDE w:val="0"/>
        <w:autoSpaceDN w:val="0"/>
        <w:adjustRightInd w:val="0"/>
        <w:spacing w:after="240"/>
        <w:jc w:val="both"/>
        <w:rPr>
          <w:rFonts w:ascii="Helvetica" w:eastAsiaTheme="minorHAnsi" w:hAnsi="Helvetica" w:cs="Helvetica"/>
          <w:sz w:val="20"/>
          <w:szCs w:val="20"/>
        </w:rPr>
      </w:pPr>
      <w:r w:rsidRPr="00C72B71">
        <w:rPr>
          <w:rFonts w:ascii="Arial" w:eastAsiaTheme="minorHAnsi" w:hAnsi="Arial" w:cs="Arial"/>
          <w:sz w:val="22"/>
          <w:szCs w:val="22"/>
        </w:rPr>
        <w:lastRenderedPageBreak/>
        <w:t>Před provedením navržené konstrukce bude nutné upravit stávající povrch polní cesty, a to stržením tenké vrstvy nečistot navezených z okolních polí bez narušení povrchu stávající polní cesty. Navržená konstrukce využívá stávající nezpevněnou polní cestu jako velmi únosnou konsolidovanou pláň. Stávající niveleta komunikace je tedy nadvýšena nad stávající o tloušťku nově navržené konstrukce (370</w:t>
      </w:r>
      <w:r w:rsidR="00287921">
        <w:rPr>
          <w:rFonts w:ascii="Arial" w:eastAsiaTheme="minorHAnsi" w:hAnsi="Arial" w:cs="Arial"/>
          <w:sz w:val="22"/>
          <w:szCs w:val="22"/>
        </w:rPr>
        <w:t xml:space="preserve"> </w:t>
      </w:r>
      <w:r w:rsidRPr="00C72B71">
        <w:rPr>
          <w:rFonts w:ascii="Arial" w:eastAsiaTheme="minorHAnsi" w:hAnsi="Arial" w:cs="Arial"/>
          <w:sz w:val="22"/>
          <w:szCs w:val="22"/>
        </w:rPr>
        <w:t>mm). V místech rozšíření polní cesty mimo stávající zpevnění je navržena výměna podloží v tloušťce 600</w:t>
      </w:r>
      <w:r w:rsidR="00287921">
        <w:rPr>
          <w:rFonts w:ascii="Arial" w:eastAsiaTheme="minorHAnsi" w:hAnsi="Arial" w:cs="Arial"/>
          <w:sz w:val="22"/>
          <w:szCs w:val="22"/>
        </w:rPr>
        <w:t xml:space="preserve"> </w:t>
      </w:r>
      <w:r w:rsidRPr="00C72B71">
        <w:rPr>
          <w:rFonts w:ascii="Arial" w:eastAsiaTheme="minorHAnsi" w:hAnsi="Arial" w:cs="Arial"/>
          <w:sz w:val="22"/>
          <w:szCs w:val="22"/>
        </w:rPr>
        <w:t>mm. Z toho bude spodní polovina tvořena stabilizační vrstvou lomového kamene (přibližná frakce 32-200 mm), který bude zatlačen do podloží. Na této stabilizační vrstvě se provede výměna podloží vhodným násypovým materiálem (lze využít i štěrků vybouraných z vozovky). Výměna podloží bude obalena vodopropustnou separační geotextílií. V celé mocnosti aktivní zóny (ve smyslu ČSN 73 6133) musí být dodržena předepsaná míra zhutnění</w:t>
      </w:r>
      <w:r w:rsidRPr="00C72B71">
        <w:rPr>
          <w:rFonts w:ascii="Arial" w:eastAsiaTheme="minorHAnsi" w:hAnsi="Arial" w:cs="Arial"/>
          <w:sz w:val="22"/>
          <w:szCs w:val="22"/>
        </w:rPr>
        <w:t xml:space="preserve"> </w:t>
      </w:r>
      <w:r w:rsidRPr="00C72B71">
        <w:rPr>
          <w:rFonts w:ascii="Arial" w:eastAsiaTheme="minorHAnsi" w:hAnsi="Arial" w:cs="Arial"/>
          <w:sz w:val="22"/>
          <w:szCs w:val="22"/>
        </w:rPr>
        <w:t>nejméně 100% Proctor standard. Na pláni musí být dosažena nejmenší hodnota modulu přetvárnosti z</w:t>
      </w:r>
      <w:r w:rsidRPr="00C72B71">
        <w:rPr>
          <w:rFonts w:ascii="Arial" w:eastAsiaTheme="minorHAnsi" w:hAnsi="Arial" w:cs="Arial"/>
          <w:sz w:val="22"/>
          <w:szCs w:val="22"/>
        </w:rPr>
        <w:t xml:space="preserve"> </w:t>
      </w:r>
      <w:r w:rsidRPr="00C72B71">
        <w:rPr>
          <w:rFonts w:ascii="Arial" w:eastAsiaTheme="minorHAnsi" w:hAnsi="Arial" w:cs="Arial"/>
          <w:sz w:val="22"/>
          <w:szCs w:val="22"/>
        </w:rPr>
        <w:t>druhého zatěžovacího cyklu Edef,2=45 MPa stanoveného dle ČSN72 1006.</w:t>
      </w:r>
    </w:p>
    <w:p w14:paraId="0B2C4870" w14:textId="15C694F4" w:rsidR="001D6244" w:rsidRPr="00C75FED" w:rsidRDefault="001D6244" w:rsidP="003A490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75FED">
        <w:rPr>
          <w:rFonts w:ascii="Arial" w:eastAsiaTheme="minorHAnsi" w:hAnsi="Arial" w:cs="Arial"/>
          <w:sz w:val="22"/>
          <w:szCs w:val="22"/>
          <w:lang w:eastAsia="en-US"/>
        </w:rPr>
        <w:t>Odvedení povrchových vod bude zajišťovat podélný a příčný sklon vozovky. Voda z vozovky bude odtékat na terén. Zemní pláň bude odvodněna sklonem 3</w:t>
      </w:r>
      <w:r w:rsidR="003A4903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%. Na straně rozšíření komunikace bude provedena drenážní výměna tloušťky 60 cm. </w:t>
      </w:r>
      <w:r w:rsidR="009E1A1E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podní 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>polovina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bude provedena z</w:t>
      </w:r>
      <w:r w:rsidR="003A4903" w:rsidRPr="00C75FED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lomového kamene frakce 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>63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-</w:t>
      </w:r>
      <w:r w:rsidR="003A4903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>125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mm s velkou mezerovitostí. Touto</w:t>
      </w:r>
      <w:r w:rsidR="003A4903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drenáží bude odvedena voda, která se dostane pod komunikaci a ve vhodných místech bude rozptýleně prosakovat na</w:t>
      </w:r>
      <w:r w:rsidR="002342A0" w:rsidRPr="00C75FED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svah tělesa.</w:t>
      </w:r>
      <w:r w:rsidR="00C75FED"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 Dále jsou navrženy příčná odvodňovací žebra.</w:t>
      </w:r>
    </w:p>
    <w:p w14:paraId="389478B8" w14:textId="77777777" w:rsidR="001D6244" w:rsidRPr="00C75FED" w:rsidRDefault="001D6244" w:rsidP="001D624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682C5EF" w14:textId="1F6A7295" w:rsidR="001D6244" w:rsidRPr="00C75FED" w:rsidRDefault="001D6244" w:rsidP="00996A2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highlight w:val="lightGray"/>
          <w:lang w:eastAsia="en-US"/>
        </w:rPr>
      </w:pPr>
      <w:r w:rsidRPr="00C75FED">
        <w:rPr>
          <w:rFonts w:ascii="Arial" w:eastAsiaTheme="minorHAnsi" w:hAnsi="Arial" w:cs="Arial"/>
          <w:sz w:val="22"/>
          <w:szCs w:val="22"/>
          <w:lang w:eastAsia="en-US"/>
        </w:rPr>
        <w:t xml:space="preserve">V úsecích s velkým podélným spádem jsou napříč vozovkou ve vhodných místech navrženy svodné žlábky. </w:t>
      </w:r>
      <w:r w:rsidRPr="00853178">
        <w:rPr>
          <w:rFonts w:ascii="Arial" w:eastAsiaTheme="minorHAnsi" w:hAnsi="Arial" w:cs="Arial"/>
          <w:sz w:val="22"/>
          <w:szCs w:val="22"/>
          <w:lang w:eastAsia="en-US"/>
        </w:rPr>
        <w:t>Budou zde umístěny prefabrikované štěrbinové žlaby z betonu. Žlab se osadí na</w:t>
      </w:r>
      <w:r w:rsidR="002342A0" w:rsidRPr="0085317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853178">
        <w:rPr>
          <w:rFonts w:ascii="Arial" w:eastAsiaTheme="minorHAnsi" w:hAnsi="Arial" w:cs="Arial"/>
          <w:sz w:val="22"/>
          <w:szCs w:val="22"/>
          <w:lang w:eastAsia="en-US"/>
        </w:rPr>
        <w:t>základ z betonu C20/25. Žlab bude na nižší str</w:t>
      </w:r>
      <w:r w:rsidR="00C75FED" w:rsidRPr="00853178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Pr="00853178">
        <w:rPr>
          <w:rFonts w:ascii="Arial" w:eastAsiaTheme="minorHAnsi" w:hAnsi="Arial" w:cs="Arial"/>
          <w:sz w:val="22"/>
          <w:szCs w:val="22"/>
          <w:lang w:eastAsia="en-US"/>
        </w:rPr>
        <w:t xml:space="preserve">ně přesahovat 0,5 m za hranu vozovky. Okolo výtoku bude vyskládána vrstva z lomového kamene. Spára okolo štěrbinového žlabu bude zalita asfaltovou zálivkou. Celkem je navrženo </w:t>
      </w:r>
      <w:r w:rsidR="00853178" w:rsidRPr="00853178">
        <w:rPr>
          <w:rFonts w:ascii="Arial" w:eastAsiaTheme="minorHAnsi" w:hAnsi="Arial" w:cs="Arial"/>
          <w:sz w:val="22"/>
          <w:szCs w:val="22"/>
          <w:lang w:eastAsia="en-US"/>
        </w:rPr>
        <w:t>20</w:t>
      </w:r>
      <w:r w:rsidRPr="00853178">
        <w:rPr>
          <w:rFonts w:ascii="Arial" w:eastAsiaTheme="minorHAnsi" w:hAnsi="Arial" w:cs="Arial"/>
          <w:sz w:val="22"/>
          <w:szCs w:val="22"/>
          <w:lang w:eastAsia="en-US"/>
        </w:rPr>
        <w:t xml:space="preserve"> ks žlábků.</w:t>
      </w:r>
    </w:p>
    <w:p w14:paraId="0BDF4975" w14:textId="364EBFF4" w:rsidR="001D6244" w:rsidRPr="00C72B71" w:rsidRDefault="001D6244" w:rsidP="001D624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Podél cesty C1 byla zvolena výsadba stromů místních druhů – </w:t>
      </w:r>
      <w:r w:rsidR="00853178"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habr obecný </w:t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>(</w:t>
      </w:r>
      <w:r w:rsidR="00853178" w:rsidRPr="00C72B71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Carpinus betulus)</w:t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87921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>a třešeň ptačí (</w:t>
      </w:r>
      <w:r w:rsidRPr="00C72B71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Prunus avium</w:t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>). Je navržena střídavá výsadba skupin 5-ti stromů stejného druhu. Osová vzdálenost stromů je navržena 15,0 m.</w:t>
      </w:r>
    </w:p>
    <w:p w14:paraId="16559EC9" w14:textId="77777777" w:rsidR="001D6244" w:rsidRPr="00C72B71" w:rsidRDefault="001D6244" w:rsidP="001D624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269541" w14:textId="1D968E29" w:rsidR="001D6244" w:rsidRPr="00C72B71" w:rsidRDefault="001D6244" w:rsidP="001D624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C72B71">
        <w:rPr>
          <w:rFonts w:ascii="Arial" w:eastAsiaTheme="minorHAnsi" w:hAnsi="Arial" w:cs="Arial"/>
          <w:sz w:val="22"/>
          <w:szCs w:val="22"/>
          <w:lang w:eastAsia="en-US"/>
        </w:rPr>
        <w:t>Celkový počet kusů výsadby jednotlivých druhů stromů</w:t>
      </w:r>
      <w:r w:rsidR="00287921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="00287921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287921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habr obecný </w:t>
      </w:r>
      <w:r w:rsidR="00853178" w:rsidRPr="00C72B71">
        <w:rPr>
          <w:rFonts w:ascii="Arial" w:eastAsiaTheme="minorHAnsi" w:hAnsi="Arial" w:cs="Arial"/>
          <w:sz w:val="22"/>
          <w:szCs w:val="22"/>
          <w:lang w:eastAsia="en-US"/>
        </w:rPr>
        <w:t>47</w:t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 ks</w:t>
      </w:r>
    </w:p>
    <w:p w14:paraId="2F1C53AB" w14:textId="10A788D8" w:rsidR="00C72B71" w:rsidRPr="00C72B71" w:rsidRDefault="001D6244" w:rsidP="00287921">
      <w:pPr>
        <w:ind w:left="5664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třešeň ptačí </w:t>
      </w:r>
      <w:r w:rsidR="00853178" w:rsidRPr="00C72B71">
        <w:rPr>
          <w:rFonts w:ascii="Arial" w:eastAsiaTheme="minorHAnsi" w:hAnsi="Arial" w:cs="Arial"/>
          <w:sz w:val="22"/>
          <w:szCs w:val="22"/>
          <w:lang w:eastAsia="en-US"/>
        </w:rPr>
        <w:t>51</w:t>
      </w:r>
      <w:r w:rsidRPr="00C72B71">
        <w:rPr>
          <w:rFonts w:ascii="Arial" w:eastAsiaTheme="minorHAnsi" w:hAnsi="Arial" w:cs="Arial"/>
          <w:sz w:val="22"/>
          <w:szCs w:val="22"/>
          <w:lang w:eastAsia="en-US"/>
        </w:rPr>
        <w:t xml:space="preserve"> ks</w:t>
      </w:r>
    </w:p>
    <w:p w14:paraId="7ACC476F" w14:textId="77777777" w:rsidR="00C72B71" w:rsidRDefault="00C72B71" w:rsidP="00963D1F">
      <w:pPr>
        <w:jc w:val="both"/>
        <w:rPr>
          <w:rFonts w:ascii="Arial" w:hAnsi="Arial" w:cs="Arial"/>
          <w:sz w:val="22"/>
          <w:szCs w:val="22"/>
        </w:rPr>
      </w:pPr>
    </w:p>
    <w:p w14:paraId="653630BF" w14:textId="23EA9E6B" w:rsidR="00963D1F" w:rsidRPr="00C72B71" w:rsidRDefault="00963D1F" w:rsidP="00963D1F">
      <w:pPr>
        <w:jc w:val="both"/>
        <w:rPr>
          <w:rFonts w:ascii="Arial" w:hAnsi="Arial" w:cs="Arial"/>
          <w:sz w:val="22"/>
          <w:szCs w:val="22"/>
        </w:rPr>
      </w:pPr>
      <w:r w:rsidRPr="00C72B71">
        <w:rPr>
          <w:rFonts w:ascii="Arial" w:hAnsi="Arial" w:cs="Arial"/>
          <w:sz w:val="22"/>
          <w:szCs w:val="22"/>
        </w:rPr>
        <w:t xml:space="preserve">Předmět veřejné zakázky je projektovou dokumentací členěn na následující provozní soubory: </w:t>
      </w:r>
    </w:p>
    <w:p w14:paraId="6AF90ADE" w14:textId="77777777" w:rsidR="00963D1F" w:rsidRPr="00C72B71" w:rsidRDefault="00963D1F" w:rsidP="00963D1F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</w:tblGrid>
      <w:tr w:rsidR="00963D1F" w:rsidRPr="00C72B71" w14:paraId="25393666" w14:textId="77777777" w:rsidTr="000649C1">
        <w:trPr>
          <w:trHeight w:val="20"/>
        </w:trPr>
        <w:tc>
          <w:tcPr>
            <w:tcW w:w="7083" w:type="dxa"/>
          </w:tcPr>
          <w:p w14:paraId="6F22CDAC" w14:textId="380C35D9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960</w:t>
            </w:r>
            <w:r w:rsidR="00853178"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-1 HSV -  Práce a dodávky HSV</w:t>
            </w:r>
          </w:p>
        </w:tc>
      </w:tr>
      <w:tr w:rsidR="00963D1F" w:rsidRPr="00C72B71" w14:paraId="5E04137D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1EE8A4B9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Zemní práce</w:t>
            </w:r>
          </w:p>
        </w:tc>
      </w:tr>
      <w:tr w:rsidR="00963D1F" w:rsidRPr="00C72B71" w14:paraId="28151BD6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5D6C8AC9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Zemní práce – přípravné a přidružené práce</w:t>
            </w:r>
          </w:p>
        </w:tc>
      </w:tr>
      <w:tr w:rsidR="00963D1F" w:rsidRPr="00C72B71" w14:paraId="400F29BD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4358C876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Vodorovné konstrukce</w:t>
            </w:r>
          </w:p>
        </w:tc>
      </w:tr>
      <w:tr w:rsidR="00963D1F" w:rsidRPr="00C72B71" w14:paraId="292DF428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20C10D75" w14:textId="735FB598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Komunikace</w:t>
            </w:r>
            <w:r w:rsidR="00853178" w:rsidRPr="00C72B71">
              <w:rPr>
                <w:rFonts w:ascii="Arial" w:hAnsi="Arial" w:cs="Arial"/>
                <w:sz w:val="22"/>
                <w:szCs w:val="22"/>
              </w:rPr>
              <w:t xml:space="preserve"> pozemní</w:t>
            </w:r>
          </w:p>
        </w:tc>
      </w:tr>
      <w:tr w:rsidR="00963D1F" w:rsidRPr="00C72B71" w14:paraId="0A05A828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62FC7447" w14:textId="6218190A" w:rsidR="00963D1F" w:rsidRPr="00C72B71" w:rsidRDefault="00853178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Trubní vedení</w:t>
            </w:r>
          </w:p>
        </w:tc>
      </w:tr>
      <w:tr w:rsidR="00963D1F" w:rsidRPr="00C72B71" w14:paraId="18610B8F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1610AA46" w14:textId="74E21038" w:rsidR="00963D1F" w:rsidRPr="00C72B71" w:rsidRDefault="00853178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Ostatní konstrukce</w:t>
            </w:r>
            <w:r w:rsidR="00C72B71" w:rsidRPr="00C72B71">
              <w:rPr>
                <w:rFonts w:ascii="Arial" w:hAnsi="Arial" w:cs="Arial"/>
                <w:sz w:val="22"/>
                <w:szCs w:val="22"/>
              </w:rPr>
              <w:t xml:space="preserve"> a práce, bourání</w:t>
            </w:r>
          </w:p>
        </w:tc>
      </w:tr>
      <w:tr w:rsidR="00963D1F" w:rsidRPr="00C72B71" w14:paraId="08DEA310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5E053567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Přesun hmot</w:t>
            </w:r>
          </w:p>
        </w:tc>
      </w:tr>
    </w:tbl>
    <w:p w14:paraId="60224CD7" w14:textId="77777777" w:rsidR="00963D1F" w:rsidRPr="00C72B71" w:rsidRDefault="00963D1F" w:rsidP="00963D1F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</w:tblGrid>
      <w:tr w:rsidR="00963D1F" w:rsidRPr="00C72B71" w14:paraId="2E9B3202" w14:textId="77777777" w:rsidTr="000649C1">
        <w:tc>
          <w:tcPr>
            <w:tcW w:w="7083" w:type="dxa"/>
          </w:tcPr>
          <w:p w14:paraId="1EEABE82" w14:textId="60004D09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960</w:t>
            </w:r>
            <w:r w:rsidR="00C72B71"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-1 VRN – Vedlejší rozpočtové náklady</w:t>
            </w:r>
          </w:p>
        </w:tc>
      </w:tr>
      <w:tr w:rsidR="00963D1F" w:rsidRPr="00C72B71" w14:paraId="57FEEE23" w14:textId="77777777" w:rsidTr="000649C1">
        <w:tc>
          <w:tcPr>
            <w:tcW w:w="7083" w:type="dxa"/>
          </w:tcPr>
          <w:p w14:paraId="12DA33B9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Průzkumné, geodetické a projektové práce</w:t>
            </w:r>
          </w:p>
        </w:tc>
      </w:tr>
      <w:tr w:rsidR="00963D1F" w:rsidRPr="00C72B71" w14:paraId="0120785F" w14:textId="77777777" w:rsidTr="000649C1">
        <w:tc>
          <w:tcPr>
            <w:tcW w:w="7083" w:type="dxa"/>
          </w:tcPr>
          <w:p w14:paraId="6A029BD0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Zařízení staveniště</w:t>
            </w:r>
          </w:p>
        </w:tc>
      </w:tr>
      <w:tr w:rsidR="00963D1F" w:rsidRPr="00C72B71" w14:paraId="56666843" w14:textId="77777777" w:rsidTr="000649C1">
        <w:tc>
          <w:tcPr>
            <w:tcW w:w="7083" w:type="dxa"/>
          </w:tcPr>
          <w:p w14:paraId="55B68703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Inženýrská činnost</w:t>
            </w:r>
          </w:p>
        </w:tc>
      </w:tr>
      <w:tr w:rsidR="00963D1F" w:rsidRPr="00C72B71" w14:paraId="655A451E" w14:textId="77777777" w:rsidTr="000649C1">
        <w:tc>
          <w:tcPr>
            <w:tcW w:w="7083" w:type="dxa"/>
          </w:tcPr>
          <w:p w14:paraId="31BAC668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Ostatní náklady</w:t>
            </w:r>
          </w:p>
        </w:tc>
      </w:tr>
    </w:tbl>
    <w:p w14:paraId="531A78B9" w14:textId="77777777" w:rsidR="00963D1F" w:rsidRPr="00C72B71" w:rsidRDefault="00963D1F" w:rsidP="00963D1F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</w:tblGrid>
      <w:tr w:rsidR="00963D1F" w:rsidRPr="00C72B71" w14:paraId="51A7D566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39962F78" w14:textId="18792D7B" w:rsidR="00963D1F" w:rsidRPr="00C72B71" w:rsidRDefault="00963D1F" w:rsidP="000649C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96</w:t>
            </w:r>
            <w:r w:rsidR="00853178"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C72B71"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HSV – Práce a dodávky HSV pro VÝSADBU (</w:t>
            </w:r>
            <w:r w:rsidR="00853178" w:rsidRPr="00C72B71">
              <w:rPr>
                <w:rFonts w:ascii="Arial" w:hAnsi="Arial" w:cs="Arial"/>
                <w:b/>
                <w:bCs/>
                <w:sz w:val="22"/>
                <w:szCs w:val="22"/>
              </w:rPr>
              <w:t>98</w:t>
            </w:r>
            <w:r w:rsidRPr="00C72B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ks stromů)</w:t>
            </w:r>
          </w:p>
        </w:tc>
      </w:tr>
      <w:tr w:rsidR="00963D1F" w:rsidRPr="00C72B71" w14:paraId="1537EECD" w14:textId="77777777" w:rsidTr="000649C1">
        <w:trPr>
          <w:trHeight w:val="20"/>
        </w:trPr>
        <w:tc>
          <w:tcPr>
            <w:tcW w:w="7083" w:type="dxa"/>
            <w:vAlign w:val="center"/>
          </w:tcPr>
          <w:p w14:paraId="2EB29CD9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Zemní práce</w:t>
            </w:r>
          </w:p>
        </w:tc>
      </w:tr>
      <w:tr w:rsidR="00963D1F" w:rsidRPr="00C72B71" w14:paraId="082C9997" w14:textId="77777777" w:rsidTr="000649C1">
        <w:trPr>
          <w:trHeight w:val="20"/>
        </w:trPr>
        <w:tc>
          <w:tcPr>
            <w:tcW w:w="7083" w:type="dxa"/>
          </w:tcPr>
          <w:p w14:paraId="6262ED0B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Přesun hmot</w:t>
            </w:r>
          </w:p>
        </w:tc>
      </w:tr>
    </w:tbl>
    <w:p w14:paraId="320CDA1F" w14:textId="77777777" w:rsidR="00963D1F" w:rsidRPr="00C72B71" w:rsidRDefault="00963D1F" w:rsidP="00963D1F">
      <w:pPr>
        <w:rPr>
          <w:rFonts w:ascii="Arial" w:hAnsi="Arial" w:cs="Arial"/>
          <w:sz w:val="22"/>
          <w:szCs w:val="22"/>
        </w:rPr>
      </w:pPr>
    </w:p>
    <w:p w14:paraId="3218ADCE" w14:textId="77777777" w:rsidR="00963D1F" w:rsidRPr="00C72B71" w:rsidRDefault="00963D1F" w:rsidP="00963D1F">
      <w:pPr>
        <w:spacing w:after="160" w:line="259" w:lineRule="auto"/>
        <w:rPr>
          <w:rFonts w:ascii="Arial" w:hAnsi="Arial" w:cs="Arial"/>
          <w:sz w:val="22"/>
          <w:szCs w:val="22"/>
          <w:u w:val="single"/>
        </w:rPr>
      </w:pPr>
      <w:r w:rsidRPr="00C72B71">
        <w:rPr>
          <w:rFonts w:ascii="Arial" w:hAnsi="Arial" w:cs="Arial"/>
          <w:sz w:val="22"/>
          <w:szCs w:val="22"/>
          <w:u w:val="single"/>
        </w:rPr>
        <w:t>Upozornění zadavatele:</w:t>
      </w:r>
    </w:p>
    <w:p w14:paraId="77D089CE" w14:textId="506B2596" w:rsidR="00963D1F" w:rsidRPr="00C72B71" w:rsidRDefault="00963D1F" w:rsidP="00963D1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2B71">
        <w:rPr>
          <w:rFonts w:ascii="Arial" w:hAnsi="Arial" w:cs="Arial"/>
          <w:sz w:val="22"/>
          <w:szCs w:val="22"/>
        </w:rPr>
        <w:t>Dále uvedená položka z rozpočtu odpovídá metodě archeologického výzkumu formou dohledu. V případě zjištění stavbou ohrožených historických terénů zajistí objednatel na</w:t>
      </w:r>
      <w:r w:rsidR="002342A0" w:rsidRPr="00C72B71">
        <w:rPr>
          <w:rFonts w:ascii="Arial" w:hAnsi="Arial" w:cs="Arial"/>
          <w:sz w:val="22"/>
          <w:szCs w:val="22"/>
        </w:rPr>
        <w:t> </w:t>
      </w:r>
      <w:r w:rsidRPr="00C72B71">
        <w:rPr>
          <w:rFonts w:ascii="Arial" w:hAnsi="Arial" w:cs="Arial"/>
          <w:sz w:val="22"/>
          <w:szCs w:val="22"/>
        </w:rPr>
        <w:t xml:space="preserve">základě oznámení zhotovitele uzavření samostatné smlouvy na </w:t>
      </w:r>
      <w:r w:rsidR="002342A0" w:rsidRPr="00C72B71">
        <w:rPr>
          <w:rFonts w:ascii="Arial" w:hAnsi="Arial" w:cs="Arial"/>
          <w:sz w:val="22"/>
          <w:szCs w:val="22"/>
        </w:rPr>
        <w:t xml:space="preserve">provedení </w:t>
      </w:r>
      <w:r w:rsidRPr="00C72B71">
        <w:rPr>
          <w:rFonts w:ascii="Arial" w:hAnsi="Arial" w:cs="Arial"/>
          <w:sz w:val="22"/>
          <w:szCs w:val="22"/>
        </w:rPr>
        <w:t>vlastní</w:t>
      </w:r>
      <w:r w:rsidR="002342A0" w:rsidRPr="00C72B71">
        <w:rPr>
          <w:rFonts w:ascii="Arial" w:hAnsi="Arial" w:cs="Arial"/>
          <w:sz w:val="22"/>
          <w:szCs w:val="22"/>
        </w:rPr>
        <w:t>ho</w:t>
      </w:r>
      <w:r w:rsidRPr="00C72B71">
        <w:rPr>
          <w:rFonts w:ascii="Arial" w:hAnsi="Arial" w:cs="Arial"/>
          <w:sz w:val="22"/>
          <w:szCs w:val="22"/>
        </w:rPr>
        <w:t xml:space="preserve"> záchrann</w:t>
      </w:r>
      <w:r w:rsidR="002342A0" w:rsidRPr="00C72B71">
        <w:rPr>
          <w:rFonts w:ascii="Arial" w:hAnsi="Arial" w:cs="Arial"/>
          <w:sz w:val="22"/>
          <w:szCs w:val="22"/>
        </w:rPr>
        <w:t>ého</w:t>
      </w:r>
      <w:r w:rsidRPr="00C72B71">
        <w:rPr>
          <w:rFonts w:ascii="Arial" w:hAnsi="Arial" w:cs="Arial"/>
          <w:sz w:val="22"/>
          <w:szCs w:val="22"/>
        </w:rPr>
        <w:t xml:space="preserve"> archeologick</w:t>
      </w:r>
      <w:r w:rsidR="002342A0" w:rsidRPr="00C72B71">
        <w:rPr>
          <w:rFonts w:ascii="Arial" w:hAnsi="Arial" w:cs="Arial"/>
          <w:sz w:val="22"/>
          <w:szCs w:val="22"/>
        </w:rPr>
        <w:t xml:space="preserve">ého </w:t>
      </w:r>
      <w:r w:rsidRPr="00C72B71">
        <w:rPr>
          <w:rFonts w:ascii="Arial" w:hAnsi="Arial" w:cs="Arial"/>
          <w:sz w:val="22"/>
          <w:szCs w:val="22"/>
        </w:rPr>
        <w:t>výzkum</w:t>
      </w:r>
      <w:r w:rsidR="002342A0" w:rsidRPr="00C72B71">
        <w:rPr>
          <w:rFonts w:ascii="Arial" w:hAnsi="Arial" w:cs="Arial"/>
          <w:sz w:val="22"/>
          <w:szCs w:val="22"/>
        </w:rPr>
        <w:t>u.</w:t>
      </w:r>
      <w:r w:rsidRPr="00C72B71">
        <w:rPr>
          <w:rFonts w:ascii="Arial" w:hAnsi="Arial" w:cs="Arial"/>
          <w:sz w:val="22"/>
          <w:szCs w:val="22"/>
        </w:rPr>
        <w:t xml:space="preserve"> </w:t>
      </w:r>
    </w:p>
    <w:tbl>
      <w:tblPr>
        <w:tblW w:w="70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00"/>
        <w:gridCol w:w="1540"/>
        <w:gridCol w:w="4758"/>
      </w:tblGrid>
      <w:tr w:rsidR="00963D1F" w:rsidRPr="00C75FED" w14:paraId="365EBD44" w14:textId="77777777" w:rsidTr="000649C1">
        <w:trPr>
          <w:trHeight w:val="330"/>
        </w:trPr>
        <w:tc>
          <w:tcPr>
            <w:tcW w:w="38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43991A" w14:textId="1B070C1B" w:rsidR="00963D1F" w:rsidRPr="00C72B71" w:rsidRDefault="00C72B71" w:rsidP="000649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A553843" w14:textId="77777777" w:rsidR="00963D1F" w:rsidRPr="00C72B71" w:rsidRDefault="00963D1F" w:rsidP="000649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25C368E" w14:textId="77777777" w:rsidR="00963D1F" w:rsidRPr="00C72B71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011303000</w:t>
            </w:r>
          </w:p>
        </w:tc>
        <w:tc>
          <w:tcPr>
            <w:tcW w:w="475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A5EC15" w14:textId="77777777" w:rsidR="00963D1F" w:rsidRPr="00C75FED" w:rsidRDefault="00963D1F" w:rsidP="000649C1">
            <w:pPr>
              <w:rPr>
                <w:rFonts w:ascii="Arial" w:hAnsi="Arial" w:cs="Arial"/>
                <w:sz w:val="22"/>
                <w:szCs w:val="22"/>
              </w:rPr>
            </w:pPr>
            <w:r w:rsidRPr="00C72B71">
              <w:rPr>
                <w:rFonts w:ascii="Arial" w:hAnsi="Arial" w:cs="Arial"/>
                <w:sz w:val="22"/>
                <w:szCs w:val="22"/>
              </w:rPr>
              <w:t>Archeologická činnost bez rozlišení</w:t>
            </w:r>
          </w:p>
        </w:tc>
      </w:tr>
    </w:tbl>
    <w:p w14:paraId="083DCF70" w14:textId="77777777" w:rsidR="00287921" w:rsidRDefault="00287921" w:rsidP="00C72B7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E52655F" w14:textId="09A13368" w:rsidR="00C72B71" w:rsidRPr="00C75FED" w:rsidRDefault="00C72B71" w:rsidP="00C72B71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75FED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Polní cesta C</w:t>
      </w:r>
      <w:r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6</w:t>
      </w:r>
      <w:r w:rsidRPr="00C75FED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 v k. ú. Nová Ves nad Popelkou</w:t>
      </w:r>
      <w:r w:rsidRPr="00C75FED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369F3648" w14:textId="22949EF6" w:rsidR="00C72B71" w:rsidRPr="00C325BE" w:rsidRDefault="00C72B71" w:rsidP="00C72B71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Trasa polní cesty C</w:t>
      </w:r>
      <w:r w:rsidR="00C325BE" w:rsidRPr="00C325BE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 je navržena jako jednopruhová na návrhovou rychlost 30 km/h s výhybnami pro možnost vyhnutí vozidel. Vozovka je navržena s krytem z asfaltového betonu, tloušťka konstrukce vozovky 370 mm. Základní šířka vozovky je 4,00 </w:t>
      </w:r>
      <w:r w:rsidR="00C325BE" w:rsidRPr="00C325BE">
        <w:rPr>
          <w:rFonts w:ascii="Arial" w:eastAsiaTheme="minorHAnsi" w:hAnsi="Arial" w:cs="Arial"/>
          <w:sz w:val="22"/>
          <w:szCs w:val="22"/>
          <w:lang w:eastAsia="en-US"/>
        </w:rPr>
        <w:t>m. Pouze v jednom úseku</w:t>
      </w:r>
      <w:r w:rsidR="00C325B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325BE" w:rsidRPr="00C325BE">
        <w:rPr>
          <w:rFonts w:ascii="Arial" w:eastAsiaTheme="minorHAnsi" w:hAnsi="Arial" w:cs="Arial"/>
          <w:sz w:val="22"/>
          <w:szCs w:val="22"/>
          <w:lang w:eastAsia="en-US"/>
        </w:rPr>
        <w:t>bude šířka zpevnění pouze 3,00 m. V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 místě výhyb</w:t>
      </w:r>
      <w:r w:rsidR="00C325BE" w:rsidRPr="00C325BE">
        <w:rPr>
          <w:rFonts w:ascii="Arial" w:eastAsiaTheme="minorHAnsi" w:hAnsi="Arial" w:cs="Arial"/>
          <w:sz w:val="22"/>
          <w:szCs w:val="22"/>
          <w:lang w:eastAsia="en-US"/>
        </w:rPr>
        <w:t>ny bude mít vozovka šířku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 6,00 m. Na vozovku bude oboustranně navazovat nezpevněná krajnice ze štěrkodrti š. 0,25 m.</w:t>
      </w:r>
    </w:p>
    <w:p w14:paraId="14F24200" w14:textId="032817CE" w:rsidR="00C72B71" w:rsidRDefault="00C72B71" w:rsidP="00C72B71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Součástí polní cesty jsou </w:t>
      </w:r>
      <w:r w:rsidR="00C325BE"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pouze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 xml:space="preserve">sjezdy na okolní pozemky. </w:t>
      </w:r>
    </w:p>
    <w:p w14:paraId="7036ED0F" w14:textId="77777777" w:rsidR="00C325BE" w:rsidRPr="00C325BE" w:rsidRDefault="00C325BE" w:rsidP="00C325B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Typově lze trasu rozdělit na 4 úseky, u kterých místní podmínky určují možnou technologii úpravy:</w:t>
      </w:r>
    </w:p>
    <w:p w14:paraId="22D144FB" w14:textId="45AF39D6" w:rsidR="00C325BE" w:rsidRPr="00C325BE" w:rsidRDefault="00C325BE" w:rsidP="00C325BE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1) v km 0,000 – 0,280 je trasa vedena po louce bez zpevnění. Bude zde provedeno zlepšení podloží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(hydraulickými pojivy i vhodným materiálem) a nová konstrukce vozovky. Nová niveleta bude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nadvýšena oproti stávajícímu stavu o 22 cm.</w:t>
      </w:r>
    </w:p>
    <w:p w14:paraId="48A6F82B" w14:textId="7EE1A3F6" w:rsidR="00C325BE" w:rsidRPr="00C325BE" w:rsidRDefault="00C325BE" w:rsidP="00C325BE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2) v km 0,280 – 1,200 existuje stávající zpevněná polní cesta. Ta poskytuje dostatečně kvalitní podklad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a nová konstrukce vozovky bude budována s využitím cesty. Nová niveleta bude nadvýšena oproti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stávajícímu stavu o 37 cm.</w:t>
      </w:r>
    </w:p>
    <w:p w14:paraId="60C277B0" w14:textId="3442F6BD" w:rsidR="00C325BE" w:rsidRPr="00C325BE" w:rsidRDefault="00C325BE" w:rsidP="00C325BE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3) v km 1,200 – 1,4500 je velmi strmý sklon (až 20%) v kopci nad rybníkem. Prudkými dešti zde bylo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splaveno stávající zpevnění. Bude zde provedeno zlepšení podloží (hydraulickými pojivy i vhodným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materiálem) a nová konstrukce vozovky. Nová niveleta bude nadvýšena oproti stávajícímu stavu o 37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cm – vzhledem k technologii opravy ale nebude toto nadvýšení zcela konstantní v celé délce úseku.</w:t>
      </w:r>
    </w:p>
    <w:p w14:paraId="3425F0FC" w14:textId="435E9904" w:rsidR="00C325BE" w:rsidRPr="00C325BE" w:rsidRDefault="00C325BE" w:rsidP="00C325BE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4) v km 1,450 – 1,587 17 existuje stávající zpevněná polní cesta. Ta poskytuje dostatečně kvalitní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podklad a nová konstrukce vozovky bude budována s využitím cesty. Nová niveleta bude nadvýšena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325BE">
        <w:rPr>
          <w:rFonts w:ascii="Arial" w:eastAsiaTheme="minorHAnsi" w:hAnsi="Arial" w:cs="Arial"/>
          <w:sz w:val="22"/>
          <w:szCs w:val="22"/>
          <w:lang w:eastAsia="en-US"/>
        </w:rPr>
        <w:t>oproti stávajícímu stavu o 37 cm.</w:t>
      </w:r>
    </w:p>
    <w:p w14:paraId="0B76885D" w14:textId="77777777" w:rsidR="00C325BE" w:rsidRDefault="00C325BE" w:rsidP="00C325B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CDAA54F" w14:textId="6C18B8CD" w:rsidR="00C72B71" w:rsidRPr="00C325BE" w:rsidRDefault="00C72B71" w:rsidP="00C325B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325BE">
        <w:rPr>
          <w:rFonts w:ascii="Arial" w:eastAsiaTheme="minorHAnsi" w:hAnsi="Arial" w:cs="Arial"/>
          <w:sz w:val="22"/>
          <w:szCs w:val="22"/>
          <w:lang w:eastAsia="en-US"/>
        </w:rPr>
        <w:t>Základní příčný sklon silnice je navržen jednostranný 2,50 %. Navazující prostor bude upraven, ohumusován a zatravněn.</w:t>
      </w:r>
      <w:r w:rsidR="00C325BE">
        <w:rPr>
          <w:rFonts w:ascii="Arial" w:eastAsiaTheme="minorHAnsi" w:hAnsi="Arial" w:cs="Arial"/>
          <w:sz w:val="22"/>
          <w:szCs w:val="22"/>
          <w:lang w:eastAsia="en-US"/>
        </w:rPr>
        <w:t xml:space="preserve"> Sklon svahů zemního tělesa je navržen 1:2:0, ve výjimečných případech 1:1,5.</w:t>
      </w:r>
    </w:p>
    <w:p w14:paraId="5B04A116" w14:textId="77777777" w:rsidR="00C72B71" w:rsidRPr="00C72B71" w:rsidRDefault="00C72B71" w:rsidP="00C72B7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highlight w:val="lightGray"/>
          <w:lang w:eastAsia="en-US"/>
        </w:rPr>
      </w:pPr>
    </w:p>
    <w:p w14:paraId="5BA4BD94" w14:textId="010D50FB" w:rsidR="00C72B71" w:rsidRPr="00484B9C" w:rsidRDefault="00C72B71" w:rsidP="00C72B71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84B9C">
        <w:rPr>
          <w:rFonts w:ascii="Arial" w:hAnsi="Arial" w:cs="Arial"/>
          <w:sz w:val="22"/>
          <w:szCs w:val="22"/>
        </w:rPr>
        <w:t>Konstrukce polní cesty</w:t>
      </w:r>
      <w:r w:rsidR="00C325BE" w:rsidRPr="00484B9C">
        <w:rPr>
          <w:rFonts w:ascii="Arial" w:hAnsi="Arial" w:cs="Arial"/>
          <w:sz w:val="22"/>
          <w:szCs w:val="22"/>
        </w:rPr>
        <w:t xml:space="preserve"> C6:</w:t>
      </w:r>
    </w:p>
    <w:p w14:paraId="5A09C8E1" w14:textId="77777777" w:rsidR="00C72B71" w:rsidRPr="00484B9C" w:rsidRDefault="00C72B71" w:rsidP="00C72B71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484B9C">
        <w:rPr>
          <w:rFonts w:ascii="Arial" w:hAnsi="Arial" w:cs="Arial"/>
        </w:rPr>
        <w:t>Asfaltový beton</w:t>
      </w:r>
      <w:r w:rsidRPr="00484B9C">
        <w:rPr>
          <w:rFonts w:ascii="Arial" w:hAnsi="Arial" w:cs="Arial"/>
        </w:rPr>
        <w:tab/>
        <w:t>ACO 11+</w:t>
      </w:r>
      <w:r w:rsidRPr="00484B9C">
        <w:rPr>
          <w:rFonts w:ascii="Arial" w:hAnsi="Arial" w:cs="Arial"/>
        </w:rPr>
        <w:tab/>
        <w:t>50 mm</w:t>
      </w:r>
      <w:r w:rsidRPr="00484B9C">
        <w:rPr>
          <w:rFonts w:ascii="Arial" w:hAnsi="Arial" w:cs="Arial"/>
        </w:rPr>
        <w:tab/>
        <w:t>ČSN EN 13108-1</w:t>
      </w:r>
    </w:p>
    <w:p w14:paraId="446C5214" w14:textId="77777777" w:rsidR="00C72B71" w:rsidRPr="00484B9C" w:rsidRDefault="00C72B71" w:rsidP="00C72B71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484B9C">
        <w:rPr>
          <w:rFonts w:ascii="Arial" w:hAnsi="Arial" w:cs="Arial"/>
        </w:rPr>
        <w:t>Spojovací postřik</w:t>
      </w:r>
      <w:r w:rsidRPr="00484B9C">
        <w:rPr>
          <w:rFonts w:ascii="Arial" w:hAnsi="Arial" w:cs="Arial"/>
        </w:rPr>
        <w:tab/>
        <w:t>PS-E</w:t>
      </w:r>
      <w:r w:rsidRPr="00484B9C">
        <w:rPr>
          <w:rFonts w:ascii="Arial" w:hAnsi="Arial" w:cs="Arial"/>
        </w:rPr>
        <w:tab/>
        <w:t>0,15 – 0,25 kg/m</w:t>
      </w:r>
      <w:r w:rsidRPr="00484B9C">
        <w:rPr>
          <w:rFonts w:ascii="Arial" w:hAnsi="Arial" w:cs="Arial"/>
          <w:vertAlign w:val="superscript"/>
        </w:rPr>
        <w:t xml:space="preserve">2 </w:t>
      </w:r>
      <w:r w:rsidRPr="00484B9C">
        <w:rPr>
          <w:rFonts w:ascii="Arial" w:hAnsi="Arial" w:cs="Arial"/>
        </w:rPr>
        <w:tab/>
        <w:t>ČSN 736129</w:t>
      </w:r>
    </w:p>
    <w:p w14:paraId="0A95AA27" w14:textId="77777777" w:rsidR="00C72B71" w:rsidRPr="00484B9C" w:rsidRDefault="00C72B71" w:rsidP="00C72B71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484B9C">
        <w:rPr>
          <w:rFonts w:ascii="Arial" w:hAnsi="Arial" w:cs="Arial"/>
        </w:rPr>
        <w:t>Asfaltový beton</w:t>
      </w:r>
      <w:r w:rsidRPr="00484B9C">
        <w:rPr>
          <w:rFonts w:ascii="Arial" w:hAnsi="Arial" w:cs="Arial"/>
        </w:rPr>
        <w:tab/>
        <w:t>ACP 16+</w:t>
      </w:r>
      <w:r w:rsidRPr="00484B9C">
        <w:rPr>
          <w:rFonts w:ascii="Arial" w:hAnsi="Arial" w:cs="Arial"/>
        </w:rPr>
        <w:tab/>
        <w:t>70 mm</w:t>
      </w:r>
      <w:r w:rsidRPr="00484B9C">
        <w:rPr>
          <w:rFonts w:ascii="Arial" w:hAnsi="Arial" w:cs="Arial"/>
        </w:rPr>
        <w:tab/>
        <w:t xml:space="preserve">ČSN EN 13108-1 </w:t>
      </w:r>
    </w:p>
    <w:p w14:paraId="2AAD4853" w14:textId="77777777" w:rsidR="00C72B71" w:rsidRPr="00484B9C" w:rsidRDefault="00C72B71" w:rsidP="00C72B71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484B9C">
        <w:rPr>
          <w:rFonts w:ascii="Arial" w:hAnsi="Arial" w:cs="Arial"/>
        </w:rPr>
        <w:t>Infiltrační postřik</w:t>
      </w:r>
      <w:r w:rsidRPr="00484B9C">
        <w:rPr>
          <w:rFonts w:ascii="Arial" w:hAnsi="Arial" w:cs="Arial"/>
        </w:rPr>
        <w:tab/>
        <w:t>PI-E</w:t>
      </w:r>
      <w:r w:rsidRPr="00484B9C">
        <w:rPr>
          <w:rFonts w:ascii="Arial" w:hAnsi="Arial" w:cs="Arial"/>
        </w:rPr>
        <w:tab/>
        <w:t>0,6 – 1,3 kg/m</w:t>
      </w:r>
      <w:r w:rsidRPr="00484B9C">
        <w:rPr>
          <w:rFonts w:ascii="Arial" w:hAnsi="Arial" w:cs="Arial"/>
          <w:vertAlign w:val="superscript"/>
        </w:rPr>
        <w:t>2</w:t>
      </w:r>
      <w:r w:rsidRPr="00484B9C">
        <w:rPr>
          <w:rFonts w:ascii="Arial" w:hAnsi="Arial" w:cs="Arial"/>
        </w:rPr>
        <w:tab/>
        <w:t>ČSN 736129</w:t>
      </w:r>
    </w:p>
    <w:p w14:paraId="54BC6DCB" w14:textId="0D15C6AB" w:rsidR="00C72B71" w:rsidRPr="00484B9C" w:rsidRDefault="00C72B71" w:rsidP="00C72B71">
      <w:pPr>
        <w:pStyle w:val="Odstavecseseznamem"/>
        <w:numPr>
          <w:ilvl w:val="0"/>
          <w:numId w:val="10"/>
        </w:numPr>
        <w:tabs>
          <w:tab w:val="left" w:pos="3261"/>
          <w:tab w:val="left" w:pos="4820"/>
          <w:tab w:val="left" w:pos="7088"/>
        </w:tabs>
        <w:spacing w:after="80"/>
        <w:jc w:val="both"/>
        <w:rPr>
          <w:rFonts w:ascii="Arial" w:hAnsi="Arial" w:cs="Arial"/>
        </w:rPr>
      </w:pPr>
      <w:r w:rsidRPr="00484B9C">
        <w:rPr>
          <w:rFonts w:ascii="Arial" w:hAnsi="Arial" w:cs="Arial"/>
        </w:rPr>
        <w:t xml:space="preserve">Štěrkodrť </w:t>
      </w:r>
      <w:r w:rsidRPr="00484B9C">
        <w:rPr>
          <w:rFonts w:ascii="Arial" w:hAnsi="Arial" w:cs="Arial"/>
        </w:rPr>
        <w:tab/>
        <w:t>ŠD</w:t>
      </w:r>
      <w:r w:rsidR="00484B9C" w:rsidRPr="00484B9C">
        <w:rPr>
          <w:rFonts w:ascii="Arial" w:hAnsi="Arial" w:cs="Arial"/>
          <w:vertAlign w:val="subscript"/>
        </w:rPr>
        <w:t>A</w:t>
      </w:r>
      <w:r w:rsidRPr="00484B9C">
        <w:rPr>
          <w:rFonts w:ascii="Arial" w:hAnsi="Arial" w:cs="Arial"/>
        </w:rPr>
        <w:tab/>
        <w:t>min. 250 mm</w:t>
      </w:r>
      <w:r w:rsidRPr="00484B9C">
        <w:rPr>
          <w:rFonts w:ascii="Arial" w:hAnsi="Arial" w:cs="Arial"/>
        </w:rPr>
        <w:tab/>
        <w:t>ČSN 736126-1</w:t>
      </w:r>
    </w:p>
    <w:p w14:paraId="63A0EAA5" w14:textId="54A9DD7C" w:rsidR="00484B9C" w:rsidRPr="00484B9C" w:rsidRDefault="00484B9C" w:rsidP="00484B9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</w:rPr>
      </w:pPr>
      <w:r w:rsidRPr="00484B9C">
        <w:rPr>
          <w:rFonts w:ascii="Arial" w:eastAsiaTheme="minorHAnsi" w:hAnsi="Arial" w:cs="Arial"/>
          <w:sz w:val="22"/>
          <w:szCs w:val="22"/>
        </w:rPr>
        <w:t>Navržená konstrukce využívá stávající nezpevněnou polní cestu jako velmi únosnou konsolidovanou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 xml:space="preserve">pláň. Stávající niveleta komunikace je tedy nadvýšena nad stávající o tloušťku nově navržené konstrukce(370mm). V místech rozšíření polní cesty mimo stávající zpevnění je navržena výměna podloží </w:t>
      </w:r>
      <w:r>
        <w:rPr>
          <w:rFonts w:ascii="Arial" w:eastAsiaTheme="minorHAnsi" w:hAnsi="Arial" w:cs="Arial"/>
          <w:sz w:val="22"/>
          <w:szCs w:val="22"/>
        </w:rPr>
        <w:t>v </w:t>
      </w:r>
      <w:r w:rsidRPr="00484B9C">
        <w:rPr>
          <w:rFonts w:ascii="Arial" w:eastAsiaTheme="minorHAnsi" w:hAnsi="Arial" w:cs="Arial"/>
          <w:sz w:val="22"/>
          <w:szCs w:val="22"/>
        </w:rPr>
        <w:t>tloušťce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600mm. Z toho bude spodní polovina tvořena stabilizační vrstvou lomového kamene (přibližná frakce 32-200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mm), který bude zatlačen do podloží. Na této stabilizační vrstvě se provede výměna podloží vhodným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násypovým materiálem (lze využít i štěrků vybouraných z vozovky). Výměna podloží bude obalena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vodopropustnou separační geotextílií.</w:t>
      </w:r>
      <w:r w:rsidR="00C72B71" w:rsidRPr="00484B9C">
        <w:rPr>
          <w:rFonts w:ascii="Arial" w:eastAsiaTheme="minorHAnsi" w:hAnsi="Arial" w:cs="Arial"/>
          <w:sz w:val="22"/>
          <w:szCs w:val="22"/>
        </w:rPr>
        <w:t>V celé mocnosti aktivní zóny (ve smyslu ČSN 73 6133) musí být dodržena předepsaná míra zhutnění nejméně 100% Proctor standard. Na pláni musí být dosažena nejmenší hodnota modulu přetvárnosti z druhého zatěžovacího cyklu Edef,2=45 MPa stanoveného dle ČSN72 1006.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Rozdíl nastává v 1. a 3. úseku, kde nelze využít stávající zpevnění. V 1. úseku se předpokládá odebrání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30 cm zeminy pod plání, zlepšení podloží hydraulickými pojivy a provedení výměny podloží v tloušťce 30 cm.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Ve 3. úseku je značný podélný spád, který negativně ovlivňuje základové poměry. Výměna podloží zde bude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provedena v tloušťce 60 cm. Prostor pod paraplání bude zlepšen hydraulickými pojivy, předpokládaný dosah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484B9C">
        <w:rPr>
          <w:rFonts w:ascii="Arial" w:eastAsiaTheme="minorHAnsi" w:hAnsi="Arial" w:cs="Arial"/>
          <w:sz w:val="22"/>
          <w:szCs w:val="22"/>
        </w:rPr>
        <w:t>30 cm.</w:t>
      </w:r>
    </w:p>
    <w:p w14:paraId="610D696D" w14:textId="09AD5632" w:rsidR="00C72B71" w:rsidRPr="00484B9C" w:rsidRDefault="00C72B71" w:rsidP="00C72B7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Odvedení povrchových vod bude zajišťovat podélný a příčný sklon vozovky. Voda z vozovky bude odtékat na terén. Zemní pláň bude odvodněna sklonem 3 %. Na straně rozšíření komunikace bude provedena drenážní výměna tloušťky 60 cm. </w:t>
      </w:r>
      <w:r w:rsidR="00484B9C" w:rsidRPr="00484B9C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podní </w:t>
      </w:r>
      <w:r w:rsidR="00484B9C" w:rsidRPr="00484B9C">
        <w:rPr>
          <w:rFonts w:ascii="Arial" w:eastAsiaTheme="minorHAnsi" w:hAnsi="Arial" w:cs="Arial"/>
          <w:sz w:val="22"/>
          <w:szCs w:val="22"/>
          <w:lang w:eastAsia="en-US"/>
        </w:rPr>
        <w:t>část výměny</w:t>
      </w: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 bude provedena z lomového kamene frakce </w:t>
      </w:r>
      <w:r w:rsidR="00484B9C" w:rsidRPr="00484B9C">
        <w:rPr>
          <w:rFonts w:ascii="Arial" w:eastAsiaTheme="minorHAnsi" w:hAnsi="Arial" w:cs="Arial"/>
          <w:sz w:val="22"/>
          <w:szCs w:val="22"/>
          <w:lang w:eastAsia="en-US"/>
        </w:rPr>
        <w:t>32</w:t>
      </w: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 - </w:t>
      </w:r>
      <w:r w:rsidR="00484B9C" w:rsidRPr="00484B9C">
        <w:rPr>
          <w:rFonts w:ascii="Arial" w:eastAsiaTheme="minorHAnsi" w:hAnsi="Arial" w:cs="Arial"/>
          <w:sz w:val="22"/>
          <w:szCs w:val="22"/>
          <w:lang w:eastAsia="en-US"/>
        </w:rPr>
        <w:t>200</w:t>
      </w: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 mm s velkou mezerovitostí. Touto drenáží bude odvedena voda, která se dostane pod komunikaci a ve vhodných místech bude rozptýleně prosakovat na svah tělesa. </w:t>
      </w:r>
      <w:r w:rsidR="00484B9C" w:rsidRPr="00484B9C">
        <w:rPr>
          <w:rFonts w:ascii="Arial" w:eastAsiaTheme="minorHAnsi" w:hAnsi="Arial" w:cs="Arial"/>
          <w:sz w:val="22"/>
          <w:szCs w:val="22"/>
          <w:lang w:eastAsia="en-US"/>
        </w:rPr>
        <w:t>Ve strmých úsecích budou zřízena</w:t>
      </w: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 příčná odvodňovací žebra.</w:t>
      </w:r>
    </w:p>
    <w:p w14:paraId="5A925A34" w14:textId="77777777" w:rsidR="00C72B71" w:rsidRPr="00484B9C" w:rsidRDefault="00C72B71" w:rsidP="00C72B7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C0023F" w14:textId="2A9A2C4C" w:rsidR="00C72B71" w:rsidRPr="00996A20" w:rsidRDefault="00C72B71" w:rsidP="00996A2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2"/>
          <w:szCs w:val="22"/>
          <w:highlight w:val="lightGray"/>
          <w:lang w:eastAsia="en-US"/>
        </w:rPr>
      </w:pPr>
      <w:r w:rsidRPr="00484B9C">
        <w:rPr>
          <w:rFonts w:ascii="Arial" w:eastAsiaTheme="minorHAnsi" w:hAnsi="Arial" w:cs="Arial"/>
          <w:sz w:val="22"/>
          <w:szCs w:val="22"/>
          <w:lang w:eastAsia="en-US"/>
        </w:rPr>
        <w:t xml:space="preserve">V úsecích s velkým podélným spádem jsou napříč vozovkou ve vhodných místech navrženy svodné žlábky. Budou zde umístěny prefabrikované štěrbinové žlaby z betonu. </w:t>
      </w:r>
      <w:r w:rsidRPr="00996A20">
        <w:rPr>
          <w:rFonts w:ascii="Arial" w:eastAsiaTheme="minorHAnsi" w:hAnsi="Arial" w:cs="Arial"/>
          <w:sz w:val="22"/>
          <w:szCs w:val="22"/>
          <w:lang w:eastAsia="en-US"/>
        </w:rPr>
        <w:t xml:space="preserve">Žlab se osadí na základ z betonu C20/25. Žlab bude na nižší straně přesahovat 0,5 m za hranu vozovky. Okolo výtoku bude vyskládána vrstva z lomového kamene. Spára okolo štěrbinového žlabu bude zalita asfaltovou zálivkou. Celkem je navrženo </w:t>
      </w:r>
      <w:r w:rsidR="00996A20">
        <w:rPr>
          <w:rFonts w:ascii="Arial" w:eastAsiaTheme="minorHAnsi" w:hAnsi="Arial" w:cs="Arial"/>
          <w:sz w:val="22"/>
          <w:szCs w:val="22"/>
          <w:lang w:eastAsia="en-US"/>
        </w:rPr>
        <w:t xml:space="preserve">23 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 xml:space="preserve">ks </w:t>
      </w:r>
      <w:r w:rsidRPr="00996A20">
        <w:rPr>
          <w:rFonts w:ascii="Arial" w:eastAsiaTheme="minorHAnsi" w:hAnsi="Arial" w:cs="Arial"/>
          <w:sz w:val="22"/>
          <w:szCs w:val="22"/>
          <w:lang w:eastAsia="en-US"/>
        </w:rPr>
        <w:t>žlábků.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 xml:space="preserve">Ve sjezdu v km 1,226 </w:t>
      </w:r>
      <w:r w:rsidR="00996A20">
        <w:rPr>
          <w:rFonts w:ascii="Arial" w:eastAsiaTheme="minorHAnsi" w:hAnsi="Arial" w:cs="Arial"/>
          <w:sz w:val="22"/>
          <w:szCs w:val="22"/>
          <w:lang w:eastAsia="en-US"/>
        </w:rPr>
        <w:t>bude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 xml:space="preserve"> umístěn polymerbetonový žlab světlé šířky 500mm délky 17m pro</w:t>
      </w:r>
      <w:r w:rsidR="00996A2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>převedení</w:t>
      </w:r>
      <w:r w:rsidR="00996A2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96A20" w:rsidRPr="00996A20">
        <w:rPr>
          <w:rFonts w:ascii="Arial" w:eastAsiaTheme="minorHAnsi" w:hAnsi="Arial" w:cs="Arial"/>
          <w:sz w:val="22"/>
          <w:szCs w:val="22"/>
          <w:lang w:eastAsia="en-US"/>
        </w:rPr>
        <w:t>srážkových vod přitékajících podél svahu komunikace, která je před tímto sjezdem ve velkém sklonu.</w:t>
      </w:r>
    </w:p>
    <w:p w14:paraId="12230D1F" w14:textId="77777777" w:rsidR="00C72B71" w:rsidRPr="00996A20" w:rsidRDefault="00C72B71" w:rsidP="00C72B71">
      <w:pPr>
        <w:jc w:val="both"/>
        <w:rPr>
          <w:rFonts w:ascii="Arial" w:hAnsi="Arial" w:cs="Arial"/>
          <w:sz w:val="22"/>
          <w:szCs w:val="22"/>
        </w:rPr>
      </w:pPr>
      <w:r w:rsidRPr="00996A20">
        <w:rPr>
          <w:rFonts w:ascii="Arial" w:hAnsi="Arial" w:cs="Arial"/>
          <w:sz w:val="22"/>
          <w:szCs w:val="22"/>
        </w:rPr>
        <w:t xml:space="preserve">Předmět veřejné zakázky je projektovou dokumentací členěn na následující provozní soubory: </w:t>
      </w:r>
    </w:p>
    <w:p w14:paraId="65BB16C1" w14:textId="77777777" w:rsidR="00C72B71" w:rsidRPr="00C72B71" w:rsidRDefault="00C72B71" w:rsidP="00C72B71">
      <w:pPr>
        <w:rPr>
          <w:rFonts w:ascii="Arial" w:hAnsi="Arial" w:cs="Arial"/>
          <w:sz w:val="22"/>
          <w:szCs w:val="22"/>
          <w:highlight w:val="lightGray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</w:tblGrid>
      <w:tr w:rsidR="00C72B71" w:rsidRPr="00C72B71" w14:paraId="1B3EB9F2" w14:textId="77777777" w:rsidTr="00CD449F">
        <w:trPr>
          <w:trHeight w:val="20"/>
        </w:trPr>
        <w:tc>
          <w:tcPr>
            <w:tcW w:w="7083" w:type="dxa"/>
          </w:tcPr>
          <w:p w14:paraId="5564E8AB" w14:textId="236EFA60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b/>
                <w:bCs/>
                <w:sz w:val="22"/>
                <w:szCs w:val="22"/>
              </w:rPr>
              <w:t>960</w:t>
            </w:r>
            <w:r w:rsidR="00996A20" w:rsidRPr="00996A20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96A20">
              <w:rPr>
                <w:rFonts w:ascii="Arial" w:hAnsi="Arial" w:cs="Arial"/>
                <w:b/>
                <w:bCs/>
                <w:sz w:val="22"/>
                <w:szCs w:val="22"/>
              </w:rPr>
              <w:t>-1 HSV -  Práce a dodávky HSV</w:t>
            </w:r>
          </w:p>
        </w:tc>
      </w:tr>
      <w:tr w:rsidR="00C72B71" w:rsidRPr="00C72B71" w14:paraId="7C6932B8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507039E0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Zemní práce</w:t>
            </w:r>
          </w:p>
        </w:tc>
      </w:tr>
      <w:tr w:rsidR="00C72B71" w:rsidRPr="00C72B71" w14:paraId="23209E21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6ACBAFB5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Zemní práce – přípravné a přidružené práce</w:t>
            </w:r>
          </w:p>
        </w:tc>
      </w:tr>
      <w:tr w:rsidR="00C72B71" w:rsidRPr="00C72B71" w14:paraId="1BF6D282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355F16B4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Vodorovné konstrukce</w:t>
            </w:r>
          </w:p>
        </w:tc>
      </w:tr>
      <w:tr w:rsidR="00C72B71" w:rsidRPr="00C72B71" w14:paraId="17C96B58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66F673E8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Komunikace pozemní</w:t>
            </w:r>
          </w:p>
        </w:tc>
      </w:tr>
      <w:tr w:rsidR="00C72B71" w:rsidRPr="00C72B71" w14:paraId="00922A25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2527BD34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Trubní vedení</w:t>
            </w:r>
          </w:p>
        </w:tc>
      </w:tr>
      <w:tr w:rsidR="00C72B71" w:rsidRPr="00C72B71" w14:paraId="54F529A2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02676E0A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Ostatní konstrukce a práce, bourání</w:t>
            </w:r>
          </w:p>
        </w:tc>
      </w:tr>
      <w:tr w:rsidR="00C72B71" w:rsidRPr="00C72B71" w14:paraId="47358A47" w14:textId="77777777" w:rsidTr="00CD449F">
        <w:trPr>
          <w:trHeight w:val="20"/>
        </w:trPr>
        <w:tc>
          <w:tcPr>
            <w:tcW w:w="7083" w:type="dxa"/>
            <w:vAlign w:val="center"/>
          </w:tcPr>
          <w:p w14:paraId="5C4B1370" w14:textId="77777777" w:rsidR="00C72B71" w:rsidRPr="00996A20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996A20">
              <w:rPr>
                <w:rFonts w:ascii="Arial" w:hAnsi="Arial" w:cs="Arial"/>
                <w:sz w:val="22"/>
                <w:szCs w:val="22"/>
              </w:rPr>
              <w:t>Přesun hmot</w:t>
            </w:r>
          </w:p>
        </w:tc>
      </w:tr>
    </w:tbl>
    <w:p w14:paraId="6C06906B" w14:textId="77777777" w:rsidR="00C72B71" w:rsidRPr="00C72B71" w:rsidRDefault="00C72B71" w:rsidP="00C72B71">
      <w:pPr>
        <w:rPr>
          <w:rFonts w:ascii="Arial" w:hAnsi="Arial" w:cs="Arial"/>
          <w:sz w:val="22"/>
          <w:szCs w:val="22"/>
          <w:highlight w:val="lightGray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</w:tblGrid>
      <w:tr w:rsidR="00C72B71" w:rsidRPr="00C72B71" w14:paraId="5CEA8557" w14:textId="77777777" w:rsidTr="00CD449F">
        <w:tc>
          <w:tcPr>
            <w:tcW w:w="7083" w:type="dxa"/>
          </w:tcPr>
          <w:p w14:paraId="52DF55C7" w14:textId="28F966B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b/>
                <w:bCs/>
                <w:sz w:val="22"/>
                <w:szCs w:val="22"/>
              </w:rPr>
              <w:t>960</w:t>
            </w:r>
            <w:r w:rsidR="00287921" w:rsidRPr="0028792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287921">
              <w:rPr>
                <w:rFonts w:ascii="Arial" w:hAnsi="Arial" w:cs="Arial"/>
                <w:b/>
                <w:bCs/>
                <w:sz w:val="22"/>
                <w:szCs w:val="22"/>
              </w:rPr>
              <w:t>-1 VRN – Vedlejší rozpočtové náklady</w:t>
            </w:r>
          </w:p>
        </w:tc>
      </w:tr>
      <w:tr w:rsidR="00C72B71" w:rsidRPr="00C72B71" w14:paraId="1DF271F1" w14:textId="77777777" w:rsidTr="00CD449F">
        <w:tc>
          <w:tcPr>
            <w:tcW w:w="7083" w:type="dxa"/>
          </w:tcPr>
          <w:p w14:paraId="2C0A307A" w14:textId="7777777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Průzkumné, geodetické a projektové práce</w:t>
            </w:r>
          </w:p>
        </w:tc>
      </w:tr>
      <w:tr w:rsidR="00C72B71" w:rsidRPr="00C72B71" w14:paraId="0E82B715" w14:textId="77777777" w:rsidTr="00CD449F">
        <w:tc>
          <w:tcPr>
            <w:tcW w:w="7083" w:type="dxa"/>
          </w:tcPr>
          <w:p w14:paraId="7909F82C" w14:textId="7777777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Zařízení staveniště</w:t>
            </w:r>
          </w:p>
        </w:tc>
      </w:tr>
      <w:tr w:rsidR="00C72B71" w:rsidRPr="00C72B71" w14:paraId="3BA54060" w14:textId="77777777" w:rsidTr="00CD449F">
        <w:tc>
          <w:tcPr>
            <w:tcW w:w="7083" w:type="dxa"/>
          </w:tcPr>
          <w:p w14:paraId="47B66749" w14:textId="7777777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Inženýrská činnost</w:t>
            </w:r>
          </w:p>
        </w:tc>
      </w:tr>
      <w:tr w:rsidR="00C72B71" w:rsidRPr="00C72B71" w14:paraId="11032C0A" w14:textId="77777777" w:rsidTr="00CD449F">
        <w:tc>
          <w:tcPr>
            <w:tcW w:w="7083" w:type="dxa"/>
          </w:tcPr>
          <w:p w14:paraId="4DA36915" w14:textId="7777777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Ostatní náklady</w:t>
            </w:r>
          </w:p>
        </w:tc>
      </w:tr>
    </w:tbl>
    <w:p w14:paraId="086F075E" w14:textId="77777777" w:rsidR="00C72B71" w:rsidRPr="00287921" w:rsidRDefault="00C72B71" w:rsidP="00C72B71">
      <w:pPr>
        <w:rPr>
          <w:rFonts w:ascii="Arial" w:hAnsi="Arial" w:cs="Arial"/>
          <w:sz w:val="22"/>
          <w:szCs w:val="22"/>
        </w:rPr>
      </w:pPr>
    </w:p>
    <w:p w14:paraId="267A5F7E" w14:textId="77777777" w:rsidR="00C72B71" w:rsidRPr="00287921" w:rsidRDefault="00C72B71" w:rsidP="00C72B71">
      <w:pPr>
        <w:spacing w:after="160" w:line="259" w:lineRule="auto"/>
        <w:rPr>
          <w:rFonts w:ascii="Arial" w:hAnsi="Arial" w:cs="Arial"/>
          <w:sz w:val="22"/>
          <w:szCs w:val="22"/>
          <w:u w:val="single"/>
        </w:rPr>
      </w:pPr>
      <w:r w:rsidRPr="00287921">
        <w:rPr>
          <w:rFonts w:ascii="Arial" w:hAnsi="Arial" w:cs="Arial"/>
          <w:sz w:val="22"/>
          <w:szCs w:val="22"/>
          <w:u w:val="single"/>
        </w:rPr>
        <w:t>Upozornění zadavatele:</w:t>
      </w:r>
    </w:p>
    <w:p w14:paraId="3FAE1D0C" w14:textId="77777777" w:rsidR="00C72B71" w:rsidRPr="00287921" w:rsidRDefault="00C72B71" w:rsidP="00C72B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87921">
        <w:rPr>
          <w:rFonts w:ascii="Arial" w:hAnsi="Arial" w:cs="Arial"/>
          <w:sz w:val="22"/>
          <w:szCs w:val="22"/>
        </w:rPr>
        <w:t xml:space="preserve">Dále uvedená položka z rozpočtu odpovídá metodě archeologického výzkumu formou dohledu. V případě zjištění stavbou ohrožených historických terénů zajistí objednatel na základě oznámení zhotovitele uzavření samostatné smlouvy na provedení vlastního záchranného archeologického výzkumu. </w:t>
      </w:r>
    </w:p>
    <w:tbl>
      <w:tblPr>
        <w:tblW w:w="70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00"/>
        <w:gridCol w:w="1540"/>
        <w:gridCol w:w="4758"/>
      </w:tblGrid>
      <w:tr w:rsidR="00C72B71" w:rsidRPr="00C75FED" w14:paraId="00682245" w14:textId="77777777" w:rsidTr="00CD449F">
        <w:trPr>
          <w:trHeight w:val="330"/>
        </w:trPr>
        <w:tc>
          <w:tcPr>
            <w:tcW w:w="38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9D18A6" w14:textId="501FA04D" w:rsidR="00C72B71" w:rsidRPr="00287921" w:rsidRDefault="00287921" w:rsidP="00CD44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C75020" w14:textId="77777777" w:rsidR="00C72B71" w:rsidRPr="00287921" w:rsidRDefault="00C72B71" w:rsidP="00CD44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759C1D3" w14:textId="77777777" w:rsidR="00C72B71" w:rsidRPr="00287921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011303000</w:t>
            </w:r>
          </w:p>
        </w:tc>
        <w:tc>
          <w:tcPr>
            <w:tcW w:w="475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6DB28F" w14:textId="77777777" w:rsidR="00C72B71" w:rsidRPr="00C75FED" w:rsidRDefault="00C72B71" w:rsidP="00CD449F">
            <w:pPr>
              <w:rPr>
                <w:rFonts w:ascii="Arial" w:hAnsi="Arial" w:cs="Arial"/>
                <w:sz w:val="22"/>
                <w:szCs w:val="22"/>
              </w:rPr>
            </w:pPr>
            <w:r w:rsidRPr="00287921">
              <w:rPr>
                <w:rFonts w:ascii="Arial" w:hAnsi="Arial" w:cs="Arial"/>
                <w:sz w:val="22"/>
                <w:szCs w:val="22"/>
              </w:rPr>
              <w:t>Archeologická činnost bez rozlišení</w:t>
            </w:r>
          </w:p>
        </w:tc>
      </w:tr>
    </w:tbl>
    <w:p w14:paraId="3B5D88E0" w14:textId="77777777" w:rsidR="00F555DD" w:rsidRPr="00374C40" w:rsidRDefault="00F555DD" w:rsidP="00A8242D">
      <w:pPr>
        <w:spacing w:after="80"/>
        <w:jc w:val="both"/>
        <w:rPr>
          <w:rFonts w:ascii="Arial" w:hAnsi="Arial" w:cs="Arial"/>
          <w:sz w:val="22"/>
          <w:szCs w:val="22"/>
        </w:rPr>
      </w:pPr>
    </w:p>
    <w:sectPr w:rsidR="00F555DD" w:rsidRPr="00374C40" w:rsidSect="00287921">
      <w:footerReference w:type="default" r:id="rId8"/>
      <w:pgSz w:w="11906" w:h="16838" w:code="9"/>
      <w:pgMar w:top="1135" w:right="1133" w:bottom="1134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73548" w14:textId="77777777" w:rsidR="00481A27" w:rsidRDefault="00481A27" w:rsidP="00481A27">
      <w:r>
        <w:separator/>
      </w:r>
    </w:p>
  </w:endnote>
  <w:endnote w:type="continuationSeparator" w:id="0">
    <w:p w14:paraId="62BF122A" w14:textId="77777777" w:rsidR="00481A27" w:rsidRDefault="00481A27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489C8" w14:textId="3FEBF377" w:rsidR="002342A0" w:rsidRPr="002342A0" w:rsidRDefault="002342A0">
    <w:pPr>
      <w:pStyle w:val="Zpat"/>
      <w:jc w:val="center"/>
      <w:rPr>
        <w:rFonts w:ascii="Arial" w:hAnsi="Arial" w:cs="Arial"/>
        <w:sz w:val="22"/>
        <w:szCs w:val="22"/>
      </w:rPr>
    </w:pPr>
    <w:r w:rsidRPr="002342A0">
      <w:rPr>
        <w:rFonts w:ascii="Arial" w:hAnsi="Arial" w:cs="Arial"/>
        <w:sz w:val="22"/>
        <w:szCs w:val="22"/>
      </w:rPr>
      <w:fldChar w:fldCharType="begin"/>
    </w:r>
    <w:r w:rsidRPr="002342A0">
      <w:rPr>
        <w:rFonts w:ascii="Arial" w:hAnsi="Arial" w:cs="Arial"/>
        <w:sz w:val="22"/>
        <w:szCs w:val="22"/>
      </w:rPr>
      <w:instrText>PAGE  \* Arabic  \* MERGEFORMAT</w:instrText>
    </w:r>
    <w:r w:rsidRPr="002342A0">
      <w:rPr>
        <w:rFonts w:ascii="Arial" w:hAnsi="Arial" w:cs="Arial"/>
        <w:sz w:val="22"/>
        <w:szCs w:val="22"/>
      </w:rPr>
      <w:fldChar w:fldCharType="separate"/>
    </w:r>
    <w:r w:rsidRPr="002342A0">
      <w:rPr>
        <w:rFonts w:ascii="Arial" w:hAnsi="Arial" w:cs="Arial"/>
        <w:sz w:val="22"/>
        <w:szCs w:val="22"/>
      </w:rPr>
      <w:t>2</w:t>
    </w:r>
    <w:r w:rsidRPr="002342A0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/</w:t>
    </w:r>
    <w:r w:rsidRPr="002342A0">
      <w:rPr>
        <w:rFonts w:ascii="Arial" w:hAnsi="Arial" w:cs="Arial"/>
        <w:sz w:val="22"/>
        <w:szCs w:val="22"/>
      </w:rPr>
      <w:fldChar w:fldCharType="begin"/>
    </w:r>
    <w:r w:rsidRPr="002342A0">
      <w:rPr>
        <w:rFonts w:ascii="Arial" w:hAnsi="Arial" w:cs="Arial"/>
        <w:sz w:val="22"/>
        <w:szCs w:val="22"/>
      </w:rPr>
      <w:instrText>NUMPAGES  \* Arabic  \* MERGEFORMAT</w:instrText>
    </w:r>
    <w:r w:rsidRPr="002342A0">
      <w:rPr>
        <w:rFonts w:ascii="Arial" w:hAnsi="Arial" w:cs="Arial"/>
        <w:sz w:val="22"/>
        <w:szCs w:val="22"/>
      </w:rPr>
      <w:fldChar w:fldCharType="separate"/>
    </w:r>
    <w:r w:rsidRPr="002342A0">
      <w:rPr>
        <w:rFonts w:ascii="Arial" w:hAnsi="Arial" w:cs="Arial"/>
        <w:sz w:val="22"/>
        <w:szCs w:val="22"/>
      </w:rPr>
      <w:t>2</w:t>
    </w:r>
    <w:r w:rsidRPr="002342A0">
      <w:rPr>
        <w:rFonts w:ascii="Arial" w:hAnsi="Arial" w:cs="Arial"/>
        <w:sz w:val="22"/>
        <w:szCs w:val="22"/>
      </w:rPr>
      <w:fldChar w:fldCharType="end"/>
    </w:r>
  </w:p>
  <w:p w14:paraId="39FE7216" w14:textId="77777777" w:rsidR="002342A0" w:rsidRDefault="002342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A620F" w14:textId="77777777" w:rsidR="00481A27" w:rsidRDefault="00481A27" w:rsidP="00481A27">
      <w:r>
        <w:separator/>
      </w:r>
    </w:p>
  </w:footnote>
  <w:footnote w:type="continuationSeparator" w:id="0">
    <w:p w14:paraId="192FBCB1" w14:textId="77777777" w:rsidR="00481A27" w:rsidRDefault="00481A27" w:rsidP="00481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F43"/>
    <w:multiLevelType w:val="hybridMultilevel"/>
    <w:tmpl w:val="B22A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F3ED9"/>
    <w:multiLevelType w:val="hybridMultilevel"/>
    <w:tmpl w:val="79787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E2B1F"/>
    <w:multiLevelType w:val="hybridMultilevel"/>
    <w:tmpl w:val="1A768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64257"/>
    <w:multiLevelType w:val="hybridMultilevel"/>
    <w:tmpl w:val="E29C2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21ACB"/>
    <w:multiLevelType w:val="hybridMultilevel"/>
    <w:tmpl w:val="CCBE1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A150E"/>
    <w:multiLevelType w:val="hybridMultilevel"/>
    <w:tmpl w:val="22FCA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338B6"/>
    <w:rsid w:val="000579B5"/>
    <w:rsid w:val="00075015"/>
    <w:rsid w:val="00080C2B"/>
    <w:rsid w:val="001072CE"/>
    <w:rsid w:val="001777B6"/>
    <w:rsid w:val="001D183E"/>
    <w:rsid w:val="001D6244"/>
    <w:rsid w:val="001E6E92"/>
    <w:rsid w:val="0020127D"/>
    <w:rsid w:val="00220E1A"/>
    <w:rsid w:val="002342A0"/>
    <w:rsid w:val="00287921"/>
    <w:rsid w:val="002E1E9C"/>
    <w:rsid w:val="00311638"/>
    <w:rsid w:val="00316ECE"/>
    <w:rsid w:val="003476DC"/>
    <w:rsid w:val="00351A37"/>
    <w:rsid w:val="003737F4"/>
    <w:rsid w:val="00374C40"/>
    <w:rsid w:val="003A4903"/>
    <w:rsid w:val="003B18F0"/>
    <w:rsid w:val="003D4167"/>
    <w:rsid w:val="003D752F"/>
    <w:rsid w:val="00430560"/>
    <w:rsid w:val="0047487D"/>
    <w:rsid w:val="00481A27"/>
    <w:rsid w:val="00484B9C"/>
    <w:rsid w:val="004E3460"/>
    <w:rsid w:val="005158AF"/>
    <w:rsid w:val="005240BB"/>
    <w:rsid w:val="00532F7E"/>
    <w:rsid w:val="00535CDB"/>
    <w:rsid w:val="00600F6C"/>
    <w:rsid w:val="0062255B"/>
    <w:rsid w:val="00625A62"/>
    <w:rsid w:val="00644E5E"/>
    <w:rsid w:val="006B1494"/>
    <w:rsid w:val="00724DC8"/>
    <w:rsid w:val="007353B3"/>
    <w:rsid w:val="00772E53"/>
    <w:rsid w:val="00780845"/>
    <w:rsid w:val="00795C98"/>
    <w:rsid w:val="007A500C"/>
    <w:rsid w:val="007B5B70"/>
    <w:rsid w:val="007B7FFA"/>
    <w:rsid w:val="007F1116"/>
    <w:rsid w:val="007F130A"/>
    <w:rsid w:val="007F3CA1"/>
    <w:rsid w:val="008341A9"/>
    <w:rsid w:val="0083495D"/>
    <w:rsid w:val="00834FF3"/>
    <w:rsid w:val="00835E19"/>
    <w:rsid w:val="00845A58"/>
    <w:rsid w:val="00853178"/>
    <w:rsid w:val="008636F9"/>
    <w:rsid w:val="008D05C4"/>
    <w:rsid w:val="008D37C6"/>
    <w:rsid w:val="00963D1F"/>
    <w:rsid w:val="00996A20"/>
    <w:rsid w:val="009A770E"/>
    <w:rsid w:val="009E1A1E"/>
    <w:rsid w:val="00A204D9"/>
    <w:rsid w:val="00A8242D"/>
    <w:rsid w:val="00A844BD"/>
    <w:rsid w:val="00AA0E72"/>
    <w:rsid w:val="00B21B9E"/>
    <w:rsid w:val="00B447D0"/>
    <w:rsid w:val="00B62B6E"/>
    <w:rsid w:val="00C14A3F"/>
    <w:rsid w:val="00C325BE"/>
    <w:rsid w:val="00C62DA8"/>
    <w:rsid w:val="00C72B71"/>
    <w:rsid w:val="00C75FED"/>
    <w:rsid w:val="00C84B49"/>
    <w:rsid w:val="00CD6E10"/>
    <w:rsid w:val="00CE2BC9"/>
    <w:rsid w:val="00D02551"/>
    <w:rsid w:val="00D23A8A"/>
    <w:rsid w:val="00D263EA"/>
    <w:rsid w:val="00D51EAA"/>
    <w:rsid w:val="00DF43C2"/>
    <w:rsid w:val="00E05DFA"/>
    <w:rsid w:val="00E326F9"/>
    <w:rsid w:val="00E44988"/>
    <w:rsid w:val="00E7483D"/>
    <w:rsid w:val="00EA775A"/>
    <w:rsid w:val="00EF4C94"/>
    <w:rsid w:val="00F528A5"/>
    <w:rsid w:val="00F555DD"/>
    <w:rsid w:val="00F71394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72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3476DC"/>
    <w:pPr>
      <w:numPr>
        <w:numId w:val="6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3476DC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rsid w:val="003476DC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35C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338C-096C-4962-AC0A-197577F4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1580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Hejtmánková Věra</dc:creator>
  <cp:lastModifiedBy>Hásková Dana Ing.</cp:lastModifiedBy>
  <cp:revision>10</cp:revision>
  <cp:lastPrinted>2021-03-22T13:47:00Z</cp:lastPrinted>
  <dcterms:created xsi:type="dcterms:W3CDTF">2020-06-29T12:52:00Z</dcterms:created>
  <dcterms:modified xsi:type="dcterms:W3CDTF">2021-03-22T13:48:00Z</dcterms:modified>
</cp:coreProperties>
</file>